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"/>
        <w:gridCol w:w="10169"/>
      </w:tblGrid>
      <w:tr w:rsidR="005B1CC8" w:rsidRPr="00DA5540" w:rsidTr="005B1CC8">
        <w:trPr>
          <w:trHeight w:val="7404"/>
        </w:trPr>
        <w:tc>
          <w:tcPr>
            <w:tcW w:w="24" w:type="dxa"/>
            <w:tcBorders>
              <w:right w:val="single" w:sz="12" w:space="0" w:color="EC7C30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0169" w:type="dxa"/>
            <w:tcBorders>
              <w:left w:val="single" w:sz="12" w:space="0" w:color="EC7C30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DA5540" w:rsidRDefault="005B1CC8" w:rsidP="00261B55">
            <w:pPr>
              <w:pStyle w:val="TableParagraph"/>
              <w:spacing w:before="2"/>
              <w:ind w:left="-142" w:firstLine="426"/>
              <w:jc w:val="both"/>
              <w:rPr>
                <w:sz w:val="24"/>
                <w:szCs w:val="24"/>
              </w:rPr>
            </w:pPr>
          </w:p>
          <w:p w:rsidR="005B1CC8" w:rsidRPr="00750C22" w:rsidRDefault="005B1CC8" w:rsidP="00261B55">
            <w:pPr>
              <w:pStyle w:val="TableParagraph"/>
              <w:spacing w:line="530" w:lineRule="atLeast"/>
              <w:ind w:left="-142" w:right="1082" w:firstLine="426"/>
              <w:jc w:val="both"/>
              <w:rPr>
                <w:b/>
                <w:sz w:val="28"/>
                <w:szCs w:val="28"/>
              </w:rPr>
            </w:pPr>
            <w:r w:rsidRPr="00750C22">
              <w:rPr>
                <w:b/>
                <w:sz w:val="28"/>
                <w:szCs w:val="28"/>
              </w:rPr>
              <w:t>ИТОГОВЫЙ ОТЧЕТ</w:t>
            </w:r>
          </w:p>
          <w:p w:rsidR="005B1CC8" w:rsidRPr="00750C22" w:rsidRDefault="005B1CC8" w:rsidP="00261B55">
            <w:pPr>
              <w:pStyle w:val="TableParagraph"/>
              <w:spacing w:line="530" w:lineRule="atLeast"/>
              <w:ind w:left="-142" w:right="1082" w:firstLine="426"/>
              <w:jc w:val="both"/>
              <w:rPr>
                <w:b/>
                <w:sz w:val="28"/>
                <w:szCs w:val="28"/>
              </w:rPr>
            </w:pPr>
            <w:r w:rsidRPr="00750C22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B1CC8" w:rsidRPr="00750C22" w:rsidRDefault="005B1CC8" w:rsidP="00261B55">
            <w:pPr>
              <w:pStyle w:val="TableParagraph"/>
              <w:spacing w:line="530" w:lineRule="atLeast"/>
              <w:ind w:left="-142" w:right="1082" w:firstLine="426"/>
              <w:jc w:val="both"/>
              <w:rPr>
                <w:b/>
                <w:sz w:val="28"/>
                <w:szCs w:val="28"/>
              </w:rPr>
            </w:pPr>
            <w:r w:rsidRPr="00750C22">
              <w:rPr>
                <w:b/>
                <w:sz w:val="28"/>
                <w:szCs w:val="28"/>
              </w:rPr>
              <w:t xml:space="preserve">МАКУШИНСКИЙ </w:t>
            </w:r>
            <w:r w:rsidR="00104BF3" w:rsidRPr="00750C22">
              <w:rPr>
                <w:b/>
                <w:sz w:val="28"/>
                <w:szCs w:val="28"/>
              </w:rPr>
              <w:t>муниципальный округ</w:t>
            </w:r>
          </w:p>
          <w:p w:rsidR="005B1CC8" w:rsidRPr="00750C22" w:rsidRDefault="005B1CC8" w:rsidP="00261B55">
            <w:pPr>
              <w:pStyle w:val="TableParagraph"/>
              <w:spacing w:before="1"/>
              <w:ind w:left="-142" w:right="198" w:firstLine="426"/>
              <w:jc w:val="both"/>
              <w:rPr>
                <w:b/>
                <w:sz w:val="28"/>
                <w:szCs w:val="28"/>
              </w:rPr>
            </w:pPr>
            <w:r w:rsidRPr="00750C22">
              <w:rPr>
                <w:b/>
                <w:sz w:val="28"/>
                <w:szCs w:val="28"/>
              </w:rPr>
              <w:t xml:space="preserve">О РЕЗУЛЬТАТАХ АНАЛИЗА СОСТОЯНИЯ И ПЕРСПЕКТИВ </w:t>
            </w:r>
          </w:p>
          <w:p w:rsidR="005B1CC8" w:rsidRPr="00DA5540" w:rsidRDefault="005B1CC8" w:rsidP="00261B55">
            <w:pPr>
              <w:pStyle w:val="TableParagraph"/>
              <w:spacing w:before="1"/>
              <w:ind w:left="-142" w:right="198" w:firstLine="426"/>
              <w:jc w:val="both"/>
              <w:rPr>
                <w:sz w:val="24"/>
                <w:szCs w:val="24"/>
              </w:rPr>
            </w:pPr>
            <w:r w:rsidRPr="00750C22">
              <w:rPr>
                <w:b/>
                <w:sz w:val="28"/>
                <w:szCs w:val="28"/>
              </w:rPr>
              <w:t>РАЗ</w:t>
            </w:r>
            <w:r w:rsidR="00B106F1" w:rsidRPr="00750C22">
              <w:rPr>
                <w:b/>
                <w:sz w:val="28"/>
                <w:szCs w:val="28"/>
              </w:rPr>
              <w:t>ВИТИЯ СИСТЕМЫ ОБРАЗОВАНИЯ ЗА 2020</w:t>
            </w:r>
            <w:r w:rsidRPr="00750C22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B1CC8" w:rsidRPr="00DA5540" w:rsidRDefault="005B1CC8" w:rsidP="00261B55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  <w:sectPr w:rsidR="005B1CC8" w:rsidRPr="00DA5540" w:rsidSect="00261B55">
          <w:footerReference w:type="even" r:id="rId8"/>
          <w:footerReference w:type="default" r:id="rId9"/>
          <w:pgSz w:w="11910" w:h="16840" w:code="9"/>
          <w:pgMar w:top="1134" w:right="680" w:bottom="1134" w:left="1701" w:header="720" w:footer="720" w:gutter="0"/>
          <w:cols w:space="720"/>
        </w:sectPr>
      </w:pPr>
    </w:p>
    <w:p w:rsidR="005B1CC8" w:rsidRPr="00DA5540" w:rsidRDefault="005B1CC8" w:rsidP="00261B55">
      <w:pPr>
        <w:spacing w:before="58" w:after="0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54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5B1CC8" w:rsidRPr="00DA5540" w:rsidRDefault="005619F7" w:rsidP="00261B55">
      <w:pPr>
        <w:pStyle w:val="11"/>
        <w:tabs>
          <w:tab w:val="left" w:leader="dot" w:pos="9852"/>
        </w:tabs>
        <w:spacing w:before="439"/>
        <w:ind w:left="-142" w:firstLine="426"/>
        <w:jc w:val="both"/>
      </w:pPr>
      <w:hyperlink w:anchor="_bookmark0" w:history="1">
        <w:r w:rsidR="005B1CC8" w:rsidRPr="00DA5540">
          <w:t>Перечень</w:t>
        </w:r>
        <w:r w:rsidR="005B1CC8" w:rsidRPr="00DA5540">
          <w:rPr>
            <w:spacing w:val="-3"/>
          </w:rPr>
          <w:t xml:space="preserve"> </w:t>
        </w:r>
        <w:r w:rsidR="005B1CC8" w:rsidRPr="00DA5540">
          <w:t>сокращений..............................................................................................................3</w:t>
        </w:r>
      </w:hyperlink>
    </w:p>
    <w:p w:rsidR="005B1CC8" w:rsidRPr="00DA5540" w:rsidRDefault="005619F7" w:rsidP="00261B55">
      <w:pPr>
        <w:pStyle w:val="11"/>
        <w:numPr>
          <w:ilvl w:val="0"/>
          <w:numId w:val="5"/>
        </w:numPr>
        <w:tabs>
          <w:tab w:val="left" w:pos="542"/>
          <w:tab w:val="left" w:leader="dot" w:pos="9852"/>
        </w:tabs>
        <w:ind w:left="-142" w:firstLine="426"/>
        <w:jc w:val="both"/>
      </w:pPr>
      <w:hyperlink w:anchor="_bookmark1" w:history="1">
        <w:r w:rsidR="005B1CC8" w:rsidRPr="00DA5540">
          <w:t>Анализ состояния и перспектив развития</w:t>
        </w:r>
        <w:r w:rsidR="005B1CC8" w:rsidRPr="00DA5540">
          <w:rPr>
            <w:spacing w:val="-18"/>
          </w:rPr>
          <w:t xml:space="preserve"> </w:t>
        </w:r>
        <w:r w:rsidR="005B1CC8" w:rsidRPr="00DA5540">
          <w:t>системы</w:t>
        </w:r>
        <w:r w:rsidR="005B1CC8" w:rsidRPr="00DA5540">
          <w:rPr>
            <w:spacing w:val="-2"/>
          </w:rPr>
          <w:t xml:space="preserve"> </w:t>
        </w:r>
        <w:r w:rsidR="005B1CC8" w:rsidRPr="00DA5540">
          <w:t>образования.................................</w:t>
        </w:r>
        <w:r w:rsidR="0074315B">
          <w:t>.</w:t>
        </w:r>
        <w:r w:rsidR="00750C22">
          <w:t xml:space="preserve"> </w:t>
        </w:r>
        <w:r w:rsidR="005B1CC8" w:rsidRPr="00DA5540">
          <w:t>.4</w:t>
        </w:r>
      </w:hyperlink>
    </w:p>
    <w:p w:rsidR="005B1CC8" w:rsidRPr="00DA5540" w:rsidRDefault="005619F7" w:rsidP="00261B55">
      <w:pPr>
        <w:pStyle w:val="11"/>
        <w:numPr>
          <w:ilvl w:val="1"/>
          <w:numId w:val="5"/>
        </w:numPr>
        <w:tabs>
          <w:tab w:val="left" w:pos="583"/>
          <w:tab w:val="left" w:leader="dot" w:pos="9852"/>
        </w:tabs>
        <w:ind w:left="-142" w:firstLine="426"/>
        <w:jc w:val="both"/>
      </w:pPr>
      <w:hyperlink w:anchor="_bookmark2" w:history="1">
        <w:r w:rsidR="005B1CC8" w:rsidRPr="00DA5540">
          <w:t>Вводная</w:t>
        </w:r>
        <w:r w:rsidR="005B1CC8" w:rsidRPr="00DA5540">
          <w:rPr>
            <w:spacing w:val="-3"/>
          </w:rPr>
          <w:t xml:space="preserve"> </w:t>
        </w:r>
        <w:r w:rsidR="005B1CC8" w:rsidRPr="00DA5540">
          <w:t>часть....................................................................................................................</w:t>
        </w:r>
        <w:r w:rsidR="0074315B">
          <w:t>.</w:t>
        </w:r>
        <w:r w:rsidR="005B1CC8" w:rsidRPr="00DA5540">
          <w:t>.4</w:t>
        </w:r>
      </w:hyperlink>
    </w:p>
    <w:p w:rsidR="005B1CC8" w:rsidRPr="00DA5540" w:rsidRDefault="005B1CC8" w:rsidP="00261B55">
      <w:pPr>
        <w:pStyle w:val="11"/>
        <w:numPr>
          <w:ilvl w:val="2"/>
          <w:numId w:val="5"/>
        </w:numPr>
        <w:tabs>
          <w:tab w:val="left" w:pos="763"/>
          <w:tab w:val="left" w:leader="dot" w:pos="9852"/>
        </w:tabs>
        <w:spacing w:before="40"/>
        <w:ind w:left="-142" w:firstLine="426"/>
        <w:jc w:val="both"/>
      </w:pPr>
      <w:r w:rsidRPr="00DA5540">
        <w:t xml:space="preserve">1.1. </w:t>
      </w:r>
      <w:hyperlink w:anchor="_bookmark3" w:history="1">
        <w:r w:rsidRPr="00DA5540">
          <w:t>Аннотация......................................................................................................................</w:t>
        </w:r>
        <w:r w:rsidR="0074315B">
          <w:t>.</w:t>
        </w:r>
        <w:r w:rsidRPr="00DA5540">
          <w:t>.4</w:t>
        </w:r>
      </w:hyperlink>
    </w:p>
    <w:p w:rsidR="005B1CC8" w:rsidRPr="00DA5540" w:rsidRDefault="005B1CC8" w:rsidP="00261B55">
      <w:pPr>
        <w:pStyle w:val="11"/>
        <w:numPr>
          <w:ilvl w:val="2"/>
          <w:numId w:val="5"/>
        </w:numPr>
        <w:tabs>
          <w:tab w:val="left" w:pos="763"/>
          <w:tab w:val="left" w:leader="dot" w:pos="9852"/>
        </w:tabs>
        <w:spacing w:before="44"/>
        <w:ind w:left="-142" w:firstLine="426"/>
        <w:jc w:val="both"/>
      </w:pPr>
      <w:r w:rsidRPr="00DA5540">
        <w:t xml:space="preserve">1.2. </w:t>
      </w:r>
      <w:hyperlink w:anchor="_bookmark4" w:history="1">
        <w:proofErr w:type="gramStart"/>
        <w:r w:rsidRPr="00DA5540">
          <w:t>Ответственные</w:t>
        </w:r>
        <w:proofErr w:type="gramEnd"/>
        <w:r w:rsidRPr="00DA5540">
          <w:rPr>
            <w:spacing w:val="-4"/>
          </w:rPr>
          <w:t xml:space="preserve"> </w:t>
        </w:r>
        <w:r w:rsidRPr="00DA5540">
          <w:t>за</w:t>
        </w:r>
        <w:r w:rsidRPr="00DA5540">
          <w:rPr>
            <w:spacing w:val="-3"/>
          </w:rPr>
          <w:t xml:space="preserve"> </w:t>
        </w:r>
        <w:r w:rsidRPr="00DA5540">
          <w:t>подготовку......................................................................................</w:t>
        </w:r>
        <w:r w:rsidR="0074315B">
          <w:t>.</w:t>
        </w:r>
        <w:r w:rsidR="00750C22">
          <w:t xml:space="preserve"> </w:t>
        </w:r>
        <w:r w:rsidRPr="00DA5540">
          <w:t>.4</w:t>
        </w:r>
      </w:hyperlink>
    </w:p>
    <w:p w:rsidR="005B1CC8" w:rsidRPr="00DA5540" w:rsidRDefault="005B1CC8" w:rsidP="00261B55">
      <w:pPr>
        <w:pStyle w:val="11"/>
        <w:numPr>
          <w:ilvl w:val="2"/>
          <w:numId w:val="5"/>
        </w:numPr>
        <w:tabs>
          <w:tab w:val="left" w:pos="762"/>
          <w:tab w:val="left" w:leader="dot" w:pos="9852"/>
        </w:tabs>
        <w:spacing w:before="40"/>
        <w:ind w:left="-142" w:firstLine="426"/>
        <w:jc w:val="both"/>
      </w:pPr>
      <w:r w:rsidRPr="00DA5540">
        <w:t>1.3.</w:t>
      </w:r>
      <w:hyperlink w:anchor="_bookmark5" w:history="1">
        <w:r w:rsidRPr="00DA5540">
          <w:t>Контакты.........................................................................................................................</w:t>
        </w:r>
        <w:r w:rsidR="0074315B">
          <w:t>.</w:t>
        </w:r>
        <w:r w:rsidR="00750C22">
          <w:t xml:space="preserve"> </w:t>
        </w:r>
        <w:r w:rsidRPr="00DA5540">
          <w:t>.</w:t>
        </w:r>
        <w:r w:rsidR="004417D9">
          <w:t>5</w:t>
        </w:r>
      </w:hyperlink>
    </w:p>
    <w:p w:rsidR="005B1CC8" w:rsidRPr="00DA5540" w:rsidRDefault="005B1CC8" w:rsidP="00261B55">
      <w:pPr>
        <w:pStyle w:val="11"/>
        <w:numPr>
          <w:ilvl w:val="2"/>
          <w:numId w:val="5"/>
        </w:numPr>
        <w:tabs>
          <w:tab w:val="left" w:pos="763"/>
          <w:tab w:val="left" w:leader="dot" w:pos="9852"/>
        </w:tabs>
        <w:ind w:left="-142" w:firstLine="426"/>
        <w:jc w:val="both"/>
      </w:pPr>
      <w:r w:rsidRPr="00DA5540">
        <w:t>1.4.</w:t>
      </w:r>
      <w:hyperlink w:anchor="_bookmark6" w:history="1">
        <w:r w:rsidRPr="00DA5540">
          <w:t>Источники</w:t>
        </w:r>
        <w:r w:rsidRPr="00DA5540">
          <w:rPr>
            <w:spacing w:val="-4"/>
          </w:rPr>
          <w:t xml:space="preserve"> </w:t>
        </w:r>
        <w:r w:rsidRPr="00DA5540">
          <w:t>данных.........................................................................................................</w:t>
        </w:r>
        <w:r w:rsidR="0074315B">
          <w:t>.</w:t>
        </w:r>
        <w:r w:rsidR="00750C22">
          <w:t xml:space="preserve"> </w:t>
        </w:r>
        <w:r w:rsidRPr="00DA5540">
          <w:t>.5</w:t>
        </w:r>
      </w:hyperlink>
    </w:p>
    <w:p w:rsidR="005B1CC8" w:rsidRPr="00DA5540" w:rsidRDefault="005B1CC8" w:rsidP="00261B55">
      <w:pPr>
        <w:pStyle w:val="11"/>
        <w:numPr>
          <w:ilvl w:val="2"/>
          <w:numId w:val="5"/>
        </w:numPr>
        <w:tabs>
          <w:tab w:val="left" w:pos="763"/>
          <w:tab w:val="left" w:leader="dot" w:pos="9852"/>
        </w:tabs>
        <w:ind w:left="-142" w:firstLine="426"/>
        <w:jc w:val="both"/>
      </w:pPr>
      <w:r w:rsidRPr="00DA5540">
        <w:t>1.5.</w:t>
      </w:r>
      <w:hyperlink w:anchor="_bookmark7" w:history="1">
        <w:r w:rsidRPr="00DA5540">
          <w:t>Паспорт</w:t>
        </w:r>
        <w:r w:rsidRPr="00DA5540">
          <w:rPr>
            <w:spacing w:val="-4"/>
          </w:rPr>
          <w:t xml:space="preserve"> </w:t>
        </w:r>
        <w:r w:rsidRPr="00DA5540">
          <w:t>образовательной</w:t>
        </w:r>
        <w:r w:rsidRPr="00DA5540">
          <w:rPr>
            <w:spacing w:val="-3"/>
          </w:rPr>
          <w:t xml:space="preserve"> </w:t>
        </w:r>
        <w:r w:rsidRPr="00DA5540">
          <w:t>системы...............................................................................</w:t>
        </w:r>
        <w:r w:rsidR="0074315B">
          <w:t>.</w:t>
        </w:r>
        <w:r w:rsidRPr="00DA5540">
          <w:t>.5</w:t>
        </w:r>
      </w:hyperlink>
    </w:p>
    <w:p w:rsidR="005B1CC8" w:rsidRPr="00DA5540" w:rsidRDefault="00BE06B3" w:rsidP="00261B55">
      <w:pPr>
        <w:pStyle w:val="11"/>
        <w:tabs>
          <w:tab w:val="left" w:leader="dot" w:pos="9732"/>
        </w:tabs>
        <w:spacing w:before="43"/>
        <w:ind w:left="-142" w:firstLine="426"/>
        <w:jc w:val="both"/>
      </w:pPr>
      <w:r>
        <w:t xml:space="preserve">   </w:t>
      </w:r>
      <w:hyperlink w:anchor="_bookmark8" w:history="1">
        <w:r w:rsidR="005B1CC8" w:rsidRPr="00DA5540">
          <w:t>1.6.Образовательный</w:t>
        </w:r>
        <w:r w:rsidR="005B1CC8" w:rsidRPr="00DA5540">
          <w:rPr>
            <w:spacing w:val="-3"/>
          </w:rPr>
          <w:t xml:space="preserve"> </w:t>
        </w:r>
        <w:r w:rsidR="005B1CC8" w:rsidRPr="00DA5540">
          <w:t>контекст......................................................................................</w:t>
        </w:r>
        <w:r w:rsidR="0074315B">
          <w:t>.....</w:t>
        </w:r>
        <w:r w:rsidR="005B1CC8" w:rsidRPr="00DA5540">
          <w:t xml:space="preserve">  </w:t>
        </w:r>
        <w:r w:rsidR="00EA0748" w:rsidRPr="00DA5540">
          <w:t>8</w:t>
        </w:r>
      </w:hyperlink>
    </w:p>
    <w:p w:rsidR="005B1CC8" w:rsidRPr="00DA5540" w:rsidRDefault="005619F7" w:rsidP="00261B55">
      <w:pPr>
        <w:pStyle w:val="11"/>
        <w:tabs>
          <w:tab w:val="left" w:leader="dot" w:pos="9732"/>
        </w:tabs>
        <w:ind w:left="-142" w:firstLine="426"/>
        <w:jc w:val="both"/>
      </w:pPr>
      <w:hyperlink w:anchor="_bookmark9" w:history="1">
        <w:r w:rsidR="005B1CC8" w:rsidRPr="00DA5540">
          <w:t>1.7. Особенности</w:t>
        </w:r>
        <w:r w:rsidR="005B1CC8" w:rsidRPr="00DA5540">
          <w:rPr>
            <w:spacing w:val="-6"/>
          </w:rPr>
          <w:t xml:space="preserve"> </w:t>
        </w:r>
        <w:r w:rsidR="005B1CC8" w:rsidRPr="00DA5540">
          <w:t>образовательной</w:t>
        </w:r>
        <w:r w:rsidR="005B1CC8" w:rsidRPr="00DA5540">
          <w:rPr>
            <w:spacing w:val="-3"/>
          </w:rPr>
          <w:t xml:space="preserve"> </w:t>
        </w:r>
        <w:r w:rsidR="005B1CC8" w:rsidRPr="00DA5540">
          <w:t>системы.........................................</w:t>
        </w:r>
        <w:r w:rsidR="0074315B">
          <w:t>...............................</w:t>
        </w:r>
        <w:r w:rsidR="005B1CC8" w:rsidRPr="00DA5540">
          <w:t xml:space="preserve">  9</w:t>
        </w:r>
      </w:hyperlink>
    </w:p>
    <w:p w:rsidR="005B1CC8" w:rsidRPr="00DA5540" w:rsidRDefault="005619F7" w:rsidP="00261B55">
      <w:pPr>
        <w:pStyle w:val="11"/>
        <w:numPr>
          <w:ilvl w:val="0"/>
          <w:numId w:val="4"/>
        </w:numPr>
        <w:tabs>
          <w:tab w:val="left" w:pos="621"/>
          <w:tab w:val="left" w:leader="dot" w:pos="9732"/>
        </w:tabs>
        <w:spacing w:before="42"/>
        <w:ind w:left="-142" w:firstLine="426"/>
        <w:jc w:val="both"/>
      </w:pPr>
      <w:hyperlink w:anchor="_bookmark10" w:history="1">
        <w:r w:rsidR="005B1CC8" w:rsidRPr="00DA5540">
          <w:t>Анализ состояния и перспектив развития системы образования:</w:t>
        </w:r>
        <w:r w:rsidR="005B1CC8" w:rsidRPr="00DA5540">
          <w:rPr>
            <w:spacing w:val="-21"/>
          </w:rPr>
          <w:t xml:space="preserve"> </w:t>
        </w:r>
        <w:r w:rsidR="005B1CC8" w:rsidRPr="00DA5540">
          <w:t>основная</w:t>
        </w:r>
        <w:r w:rsidR="005B1CC8" w:rsidRPr="00DA5540">
          <w:rPr>
            <w:spacing w:val="-2"/>
          </w:rPr>
          <w:t xml:space="preserve"> </w:t>
        </w:r>
        <w:r w:rsidR="005B1CC8" w:rsidRPr="00DA5540">
          <w:t>часть.....</w:t>
        </w:r>
        <w:r w:rsidR="0074315B">
          <w:t>..</w:t>
        </w:r>
        <w:r w:rsidR="00EA0748" w:rsidRPr="00DA5540">
          <w:t>10</w:t>
        </w:r>
      </w:hyperlink>
    </w:p>
    <w:p w:rsidR="005B1CC8" w:rsidRPr="00DA5540" w:rsidRDefault="005B1CC8" w:rsidP="00261B55">
      <w:pPr>
        <w:pStyle w:val="11"/>
        <w:numPr>
          <w:ilvl w:val="1"/>
          <w:numId w:val="3"/>
        </w:numPr>
        <w:tabs>
          <w:tab w:val="left" w:pos="763"/>
          <w:tab w:val="left" w:leader="dot" w:pos="9732"/>
        </w:tabs>
        <w:spacing w:before="40"/>
        <w:ind w:left="-142" w:firstLine="426"/>
        <w:jc w:val="both"/>
      </w:pPr>
      <w:r w:rsidRPr="00DA5540">
        <w:t>2.1.</w:t>
      </w:r>
      <w:hyperlink w:anchor="_bookmark11" w:history="1">
        <w:r w:rsidRPr="00DA5540">
          <w:t>Сведения о развитии</w:t>
        </w:r>
        <w:r w:rsidRPr="00DA5540">
          <w:rPr>
            <w:spacing w:val="-7"/>
          </w:rPr>
          <w:t xml:space="preserve"> </w:t>
        </w:r>
        <w:r w:rsidRPr="00DA5540">
          <w:t>дошкольного</w:t>
        </w:r>
        <w:r w:rsidRPr="00DA5540">
          <w:rPr>
            <w:spacing w:val="-2"/>
          </w:rPr>
          <w:t xml:space="preserve"> </w:t>
        </w:r>
        <w:r w:rsidRPr="00DA5540">
          <w:t>образования........................................................</w:t>
        </w:r>
        <w:r w:rsidR="0074315B">
          <w:t>..</w:t>
        </w:r>
        <w:r w:rsidRPr="00DA5540">
          <w:t>.1</w:t>
        </w:r>
        <w:r w:rsidR="00EA0748" w:rsidRPr="00DA5540">
          <w:t>0</w:t>
        </w:r>
      </w:hyperlink>
    </w:p>
    <w:p w:rsidR="005B1CC8" w:rsidRPr="00DA5540" w:rsidRDefault="005B1CC8" w:rsidP="00261B55">
      <w:pPr>
        <w:pStyle w:val="11"/>
        <w:numPr>
          <w:ilvl w:val="1"/>
          <w:numId w:val="3"/>
        </w:numPr>
        <w:tabs>
          <w:tab w:val="left" w:pos="784"/>
          <w:tab w:val="left" w:leader="dot" w:pos="9732"/>
        </w:tabs>
        <w:spacing w:before="44"/>
        <w:ind w:left="-142" w:right="3" w:firstLine="426"/>
        <w:jc w:val="both"/>
      </w:pPr>
      <w:r w:rsidRPr="00DA5540">
        <w:t>2.2.</w:t>
      </w:r>
      <w:hyperlink w:anchor="_bookmark12" w:history="1">
        <w:r w:rsidRPr="00DA5540">
          <w:t>Сведения о развитии начального общего образования, основного общего образования и</w:t>
        </w:r>
      </w:hyperlink>
      <w:hyperlink w:anchor="_bookmark12" w:history="1">
        <w:r w:rsidRPr="00DA5540">
          <w:t xml:space="preserve"> среднего</w:t>
        </w:r>
        <w:r w:rsidRPr="00DA5540">
          <w:rPr>
            <w:spacing w:val="-2"/>
          </w:rPr>
          <w:t xml:space="preserve"> </w:t>
        </w:r>
        <w:r w:rsidRPr="00DA5540">
          <w:t>общего</w:t>
        </w:r>
        <w:r w:rsidRPr="00DA5540">
          <w:rPr>
            <w:spacing w:val="-2"/>
          </w:rPr>
          <w:t xml:space="preserve"> </w:t>
        </w:r>
        <w:r w:rsidRPr="00DA5540">
          <w:t>образования………………………………………...…...</w:t>
        </w:r>
        <w:r w:rsidR="00BE06B3">
          <w:t>.......................................................</w:t>
        </w:r>
        <w:r w:rsidR="00EA0748" w:rsidRPr="00DA5540">
          <w:t>.</w:t>
        </w:r>
        <w:r w:rsidR="0074315B">
          <w:t>......</w:t>
        </w:r>
        <w:r w:rsidR="00EA0748" w:rsidRPr="00DA5540">
          <w:t xml:space="preserve"> </w:t>
        </w:r>
        <w:r w:rsidR="0074315B">
          <w:t>.</w:t>
        </w:r>
        <w:r w:rsidR="00EA0748" w:rsidRPr="00DA5540">
          <w:t>1</w:t>
        </w:r>
        <w:r w:rsidR="004417D9">
          <w:t>1</w:t>
        </w:r>
        <w:r w:rsidRPr="00DA5540">
          <w:t xml:space="preserve">                                                                                     </w:t>
        </w:r>
      </w:hyperlink>
    </w:p>
    <w:p w:rsidR="005B1CC8" w:rsidRPr="00DA5540" w:rsidRDefault="005B1CC8" w:rsidP="00261B55">
      <w:pPr>
        <w:pStyle w:val="11"/>
        <w:numPr>
          <w:ilvl w:val="1"/>
          <w:numId w:val="3"/>
        </w:numPr>
        <w:tabs>
          <w:tab w:val="left" w:pos="763"/>
          <w:tab w:val="left" w:leader="dot" w:pos="9732"/>
        </w:tabs>
        <w:spacing w:before="0"/>
        <w:ind w:left="-142" w:firstLine="426"/>
        <w:jc w:val="both"/>
      </w:pPr>
      <w:r w:rsidRPr="00DA5540">
        <w:t>2.3.</w:t>
      </w:r>
      <w:hyperlink w:anchor="_bookmark13" w:history="1">
        <w:r w:rsidRPr="00DA5540">
          <w:t>Сведения о развитии дополнительного образования детей</w:t>
        </w:r>
        <w:r w:rsidRPr="00DA5540">
          <w:rPr>
            <w:spacing w:val="-18"/>
          </w:rPr>
          <w:t xml:space="preserve"> </w:t>
        </w:r>
        <w:r w:rsidRPr="00DA5540">
          <w:t>и</w:t>
        </w:r>
        <w:r w:rsidRPr="00DA5540">
          <w:rPr>
            <w:spacing w:val="-3"/>
          </w:rPr>
          <w:t xml:space="preserve"> </w:t>
        </w:r>
        <w:r w:rsidRPr="00DA5540">
          <w:t>взрослых...................</w:t>
        </w:r>
        <w:r w:rsidR="0074315B">
          <w:t>..</w:t>
        </w:r>
        <w:r w:rsidRPr="00DA5540">
          <w:t xml:space="preserve"> </w:t>
        </w:r>
        <w:r w:rsidR="004417D9">
          <w:t>18</w:t>
        </w:r>
      </w:hyperlink>
    </w:p>
    <w:p w:rsidR="005B1CC8" w:rsidRPr="00DA5540" w:rsidRDefault="005B1CC8" w:rsidP="00261B55">
      <w:pPr>
        <w:pStyle w:val="11"/>
        <w:numPr>
          <w:ilvl w:val="1"/>
          <w:numId w:val="2"/>
        </w:numPr>
        <w:tabs>
          <w:tab w:val="left" w:pos="863"/>
          <w:tab w:val="left" w:leader="dot" w:pos="9732"/>
        </w:tabs>
        <w:spacing w:before="40"/>
        <w:ind w:left="-142" w:right="3" w:firstLine="426"/>
        <w:jc w:val="both"/>
      </w:pPr>
      <w:r w:rsidRPr="00DA5540">
        <w:t>2.4.</w:t>
      </w:r>
      <w:hyperlink w:anchor="_bookmark14" w:history="1">
        <w:r w:rsidRPr="00DA5540">
          <w:t>Развитие системы оценки качества образования и информационной прозрачности</w:t>
        </w:r>
      </w:hyperlink>
      <w:r w:rsidRPr="00DA5540">
        <w:t>..........................................................................................</w:t>
      </w:r>
      <w:r w:rsidR="00BE06B3">
        <w:t>.................................</w:t>
      </w:r>
      <w:r w:rsidRPr="00DA5540">
        <w:t>..</w:t>
      </w:r>
      <w:r w:rsidR="0074315B">
        <w:t>.......</w:t>
      </w:r>
      <w:r w:rsidR="004417D9">
        <w:t>19</w:t>
      </w:r>
      <w:r w:rsidRPr="00DA5540">
        <w:t xml:space="preserve">       </w:t>
      </w:r>
    </w:p>
    <w:p w:rsidR="005B1CC8" w:rsidRPr="00DA5540" w:rsidRDefault="005B1CC8" w:rsidP="00261B55">
      <w:pPr>
        <w:pStyle w:val="11"/>
        <w:numPr>
          <w:ilvl w:val="1"/>
          <w:numId w:val="2"/>
        </w:numPr>
        <w:tabs>
          <w:tab w:val="left" w:pos="796"/>
          <w:tab w:val="left" w:leader="dot" w:pos="9732"/>
        </w:tabs>
        <w:spacing w:before="0"/>
        <w:ind w:left="-142" w:right="3" w:firstLine="426"/>
        <w:jc w:val="both"/>
      </w:pPr>
      <w:r w:rsidRPr="00DA5540">
        <w:t xml:space="preserve">2.5 </w:t>
      </w:r>
      <w:hyperlink w:anchor="_bookmark15" w:history="1">
        <w:r w:rsidRPr="00DA5540">
          <w:t>Сведения о создании условий социализации и самореализации молодежи (в том числе</w:t>
        </w:r>
      </w:hyperlink>
      <w:r w:rsidRPr="00DA5540">
        <w:t xml:space="preserve"> лиц, обучающихся по уровням и видам образования) ….………</w:t>
      </w:r>
      <w:r w:rsidR="00BE06B3">
        <w:t>……………</w:t>
      </w:r>
      <w:r w:rsidRPr="00DA5540">
        <w:t>……</w:t>
      </w:r>
      <w:r w:rsidR="0074315B">
        <w:t>…….</w:t>
      </w:r>
      <w:r w:rsidR="004417D9">
        <w:t>19</w:t>
      </w:r>
      <w:r w:rsidRPr="00DA5540">
        <w:t xml:space="preserve">            </w:t>
      </w:r>
      <w:hyperlink w:anchor="_bookmark15" w:history="1"/>
    </w:p>
    <w:p w:rsidR="005B1CC8" w:rsidRPr="00DA5540" w:rsidRDefault="005B1CC8" w:rsidP="00261B55">
      <w:pPr>
        <w:pStyle w:val="11"/>
        <w:numPr>
          <w:ilvl w:val="0"/>
          <w:numId w:val="4"/>
        </w:numPr>
        <w:tabs>
          <w:tab w:val="left" w:pos="702"/>
          <w:tab w:val="left" w:leader="dot" w:pos="9732"/>
        </w:tabs>
        <w:spacing w:before="0"/>
        <w:ind w:left="-142" w:firstLine="426"/>
        <w:jc w:val="both"/>
      </w:pPr>
      <w:r w:rsidRPr="00DA5540">
        <w:t>ВЫВОДЫ И ЗАКЛЮЧЕНИЯ ……………………………………….………...…...…</w:t>
      </w:r>
      <w:r w:rsidR="0074315B">
        <w:t>…</w:t>
      </w:r>
      <w:r w:rsidR="004417D9">
        <w:t>20</w:t>
      </w:r>
      <w:r w:rsidRPr="00DA5540">
        <w:t xml:space="preserve">                                                                                                </w:t>
      </w:r>
    </w:p>
    <w:p w:rsidR="005B1CC8" w:rsidRPr="00DA5540" w:rsidRDefault="005B1CC8" w:rsidP="00261B55">
      <w:pPr>
        <w:pStyle w:val="11"/>
        <w:numPr>
          <w:ilvl w:val="1"/>
          <w:numId w:val="1"/>
        </w:numPr>
        <w:tabs>
          <w:tab w:val="left" w:pos="763"/>
          <w:tab w:val="left" w:leader="dot" w:pos="9732"/>
        </w:tabs>
        <w:spacing w:before="39"/>
        <w:ind w:left="-142" w:firstLine="426"/>
        <w:jc w:val="both"/>
      </w:pPr>
      <w:r w:rsidRPr="00DA5540">
        <w:t xml:space="preserve">3.1 </w:t>
      </w:r>
      <w:hyperlink w:anchor="_bookmark17" w:history="1">
        <w:r w:rsidRPr="00DA5540">
          <w:t>Выводы…………………………………………………….....…………….……..….....</w:t>
        </w:r>
        <w:r w:rsidR="0074315B">
          <w:t>...</w:t>
        </w:r>
        <w:r w:rsidR="00EA0748" w:rsidRPr="00DA5540">
          <w:t>2</w:t>
        </w:r>
        <w:r w:rsidR="004417D9">
          <w:t>1</w:t>
        </w:r>
      </w:hyperlink>
      <w:r w:rsidRPr="00DA5540">
        <w:t xml:space="preserve">                                                                                                                                         </w:t>
      </w:r>
    </w:p>
    <w:p w:rsidR="005B1CC8" w:rsidRPr="00DA5540" w:rsidRDefault="005B1CC8" w:rsidP="00261B55">
      <w:pPr>
        <w:pStyle w:val="11"/>
        <w:numPr>
          <w:ilvl w:val="1"/>
          <w:numId w:val="1"/>
        </w:numPr>
        <w:tabs>
          <w:tab w:val="left" w:pos="763"/>
          <w:tab w:val="left" w:leader="dot" w:pos="9732"/>
        </w:tabs>
        <w:ind w:left="-142" w:firstLine="426"/>
        <w:jc w:val="both"/>
      </w:pPr>
      <w:r w:rsidRPr="00DA5540">
        <w:t xml:space="preserve">3.2 </w:t>
      </w:r>
      <w:hyperlink w:anchor="_bookmark18" w:history="1">
        <w:r w:rsidRPr="00DA5540">
          <w:t>Планы и перспективы развития</w:t>
        </w:r>
        <w:r w:rsidRPr="00DA5540">
          <w:rPr>
            <w:spacing w:val="-12"/>
          </w:rPr>
          <w:t xml:space="preserve"> </w:t>
        </w:r>
        <w:r w:rsidRPr="00DA5540">
          <w:t>системы</w:t>
        </w:r>
        <w:r w:rsidRPr="00DA5540">
          <w:rPr>
            <w:spacing w:val="-3"/>
          </w:rPr>
          <w:t xml:space="preserve"> </w:t>
        </w:r>
        <w:r w:rsidRPr="00DA5540">
          <w:t>образования…………….……………..…</w:t>
        </w:r>
        <w:r w:rsidR="0074315B">
          <w:t>...</w:t>
        </w:r>
        <w:r w:rsidRPr="00DA5540">
          <w:t>.</w:t>
        </w:r>
        <w:r w:rsidR="009C2651" w:rsidRPr="00DA5540">
          <w:t>2</w:t>
        </w:r>
        <w:r w:rsidR="004417D9">
          <w:t>1</w:t>
        </w:r>
        <w:r w:rsidRPr="00DA5540">
          <w:t xml:space="preserve"> </w:t>
        </w:r>
      </w:hyperlink>
      <w:r w:rsidRPr="00DA5540">
        <w:t xml:space="preserve">                                              </w:t>
      </w:r>
    </w:p>
    <w:p w:rsidR="005B1CC8" w:rsidRPr="00DA5540" w:rsidRDefault="005B1CC8" w:rsidP="00261B55">
      <w:pPr>
        <w:pStyle w:val="11"/>
        <w:tabs>
          <w:tab w:val="left" w:pos="763"/>
          <w:tab w:val="left" w:leader="dot" w:pos="9732"/>
        </w:tabs>
        <w:ind w:left="-142" w:firstLine="426"/>
        <w:jc w:val="both"/>
      </w:pPr>
      <w:r w:rsidRPr="00DA5540">
        <w:t xml:space="preserve"> ПРИЛОЖЕНИЯ………</w:t>
      </w:r>
      <w:r w:rsidR="00824423">
        <w:t>………………………………………………………………......….</w:t>
      </w:r>
      <w:r w:rsidR="0074315B">
        <w:t>.</w:t>
      </w:r>
      <w:r w:rsidR="004417D9">
        <w:t>22</w:t>
      </w:r>
    </w:p>
    <w:p w:rsidR="005B1CC8" w:rsidRPr="00DA5540" w:rsidRDefault="005B1CC8" w:rsidP="00261B55">
      <w:pPr>
        <w:pStyle w:val="11"/>
        <w:tabs>
          <w:tab w:val="left" w:pos="763"/>
          <w:tab w:val="left" w:leader="dot" w:pos="9732"/>
        </w:tabs>
        <w:ind w:left="-142" w:firstLine="426"/>
        <w:jc w:val="both"/>
      </w:pPr>
      <w:r w:rsidRPr="00DA5540">
        <w:t>Показатели мониторинга…….………………………………………………………….......</w:t>
      </w:r>
      <w:r w:rsidR="004417D9">
        <w:t>.</w:t>
      </w:r>
      <w:r w:rsidRPr="00DA5540">
        <w:t>.</w:t>
      </w:r>
      <w:r w:rsidR="004417D9">
        <w:t>22</w:t>
      </w:r>
      <w:r w:rsidRPr="00DA5540">
        <w:t xml:space="preserve">                                                                                                                    </w:t>
      </w:r>
    </w:p>
    <w:p w:rsidR="005B1CC8" w:rsidRPr="00DA5540" w:rsidRDefault="005B1CC8" w:rsidP="00261B55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CC8" w:rsidRPr="00DA5540" w:rsidRDefault="005B1CC8" w:rsidP="00261B55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1CC8" w:rsidRDefault="005B1CC8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750C22" w:rsidRDefault="00750C22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750C22" w:rsidRDefault="00750C22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B32600" w:rsidRDefault="00B32600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750C22" w:rsidRPr="00DA5540" w:rsidRDefault="00750C22" w:rsidP="00261B55">
      <w:pPr>
        <w:pStyle w:val="110"/>
        <w:ind w:left="-142" w:right="708" w:firstLine="426"/>
        <w:jc w:val="both"/>
        <w:rPr>
          <w:sz w:val="24"/>
          <w:szCs w:val="24"/>
        </w:rPr>
      </w:pPr>
    </w:p>
    <w:p w:rsidR="005B1CC8" w:rsidRPr="00DA5540" w:rsidRDefault="005B1CC8" w:rsidP="00261B55">
      <w:pPr>
        <w:pStyle w:val="110"/>
        <w:ind w:left="-142" w:right="708" w:firstLine="426"/>
        <w:jc w:val="both"/>
        <w:rPr>
          <w:sz w:val="24"/>
          <w:szCs w:val="24"/>
        </w:rPr>
      </w:pPr>
      <w:r w:rsidRPr="00DA5540">
        <w:rPr>
          <w:sz w:val="24"/>
          <w:szCs w:val="24"/>
        </w:rPr>
        <w:lastRenderedPageBreak/>
        <w:t>Перечень сокращений</w:t>
      </w:r>
    </w:p>
    <w:p w:rsidR="005B1CC8" w:rsidRPr="00DA5540" w:rsidRDefault="005B1CC8" w:rsidP="00261B55">
      <w:pPr>
        <w:pStyle w:val="a5"/>
        <w:ind w:left="-142" w:firstLine="426"/>
        <w:rPr>
          <w:b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8071"/>
      </w:tblGrid>
      <w:tr w:rsidR="005B1CC8" w:rsidRPr="00DA5540" w:rsidTr="005B1CC8">
        <w:trPr>
          <w:trHeight w:val="317"/>
        </w:trPr>
        <w:tc>
          <w:tcPr>
            <w:tcW w:w="1560" w:type="dxa"/>
            <w:tcBorders>
              <w:top w:val="nil"/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ВПР</w:t>
            </w:r>
          </w:p>
        </w:tc>
        <w:tc>
          <w:tcPr>
            <w:tcW w:w="8071" w:type="dxa"/>
            <w:tcBorders>
              <w:top w:val="nil"/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Всероссийские проверочные работы</w:t>
            </w:r>
          </w:p>
        </w:tc>
      </w:tr>
      <w:tr w:rsidR="005B1CC8" w:rsidRPr="00DA5540" w:rsidTr="005B1CC8">
        <w:trPr>
          <w:trHeight w:val="318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ДДЮ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Дом детства и юношества</w:t>
            </w:r>
          </w:p>
        </w:tc>
      </w:tr>
      <w:tr w:rsidR="005B1CC8" w:rsidRPr="00DA5540" w:rsidTr="005B1CC8">
        <w:trPr>
          <w:trHeight w:val="318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ЕГЭ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Единый государственный экзамен</w:t>
            </w:r>
          </w:p>
        </w:tc>
      </w:tr>
      <w:tr w:rsidR="005B1CC8" w:rsidRPr="00DA5540" w:rsidTr="005B1CC8">
        <w:trPr>
          <w:trHeight w:val="316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ОО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5B1CC8" w:rsidRPr="00DA5540" w:rsidTr="005B1CC8">
        <w:trPr>
          <w:trHeight w:val="318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ДОУ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Дошкольной общеобразовательное учреждение</w:t>
            </w:r>
          </w:p>
        </w:tc>
      </w:tr>
      <w:tr w:rsidR="005B1CC8" w:rsidRPr="00DA5540" w:rsidTr="005B1CC8">
        <w:trPr>
          <w:trHeight w:val="316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ФГОС ДО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 xml:space="preserve"> Федеральный государственный образовательный стандарт </w:t>
            </w:r>
            <w:proofErr w:type="gramStart"/>
            <w:r w:rsidRPr="00DA5540">
              <w:rPr>
                <w:sz w:val="24"/>
                <w:szCs w:val="24"/>
              </w:rPr>
              <w:t>дошкольного</w:t>
            </w:r>
            <w:proofErr w:type="gramEnd"/>
            <w:r w:rsidRPr="00DA5540">
              <w:rPr>
                <w:sz w:val="24"/>
                <w:szCs w:val="24"/>
              </w:rPr>
              <w:t xml:space="preserve"> </w:t>
            </w:r>
            <w:proofErr w:type="spellStart"/>
            <w:r w:rsidRPr="00DA5540">
              <w:rPr>
                <w:sz w:val="24"/>
                <w:szCs w:val="24"/>
              </w:rPr>
              <w:t>о</w:t>
            </w:r>
            <w:r w:rsidR="00E838C7">
              <w:rPr>
                <w:sz w:val="24"/>
                <w:szCs w:val="24"/>
              </w:rPr>
              <w:t>о</w:t>
            </w:r>
            <w:r w:rsidRPr="00DA5540">
              <w:rPr>
                <w:sz w:val="24"/>
                <w:szCs w:val="24"/>
              </w:rPr>
              <w:t>бразования</w:t>
            </w:r>
            <w:proofErr w:type="spellEnd"/>
          </w:p>
        </w:tc>
      </w:tr>
      <w:tr w:rsidR="005B1CC8" w:rsidRPr="00DA5540" w:rsidTr="005B1CC8">
        <w:trPr>
          <w:trHeight w:val="316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ГПК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Группа кратковременного пребывания</w:t>
            </w:r>
          </w:p>
        </w:tc>
      </w:tr>
      <w:tr w:rsidR="005B1CC8" w:rsidRPr="00DA5540" w:rsidTr="005B1CC8">
        <w:trPr>
          <w:trHeight w:val="318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ЧДОУ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Частное дошкольное общеобразовательное учреждение</w:t>
            </w:r>
          </w:p>
        </w:tc>
      </w:tr>
      <w:tr w:rsidR="005B1CC8" w:rsidRPr="00DA5540" w:rsidTr="005B1CC8">
        <w:trPr>
          <w:trHeight w:val="316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ОГЭ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Основной государственный экзамен</w:t>
            </w:r>
          </w:p>
        </w:tc>
      </w:tr>
      <w:tr w:rsidR="005B1CC8" w:rsidRPr="00DA5540" w:rsidTr="005B1CC8">
        <w:trPr>
          <w:trHeight w:val="316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ФГОС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</w:tr>
      <w:tr w:rsidR="005B1CC8" w:rsidRPr="00DA5540" w:rsidTr="005B1CC8">
        <w:trPr>
          <w:trHeight w:val="318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ФЗ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Федеральный закон</w:t>
            </w:r>
          </w:p>
        </w:tc>
      </w:tr>
      <w:tr w:rsidR="005B1CC8" w:rsidRPr="00DA5540" w:rsidTr="005B1CC8">
        <w:trPr>
          <w:trHeight w:val="316"/>
        </w:trPr>
        <w:tc>
          <w:tcPr>
            <w:tcW w:w="1560" w:type="dxa"/>
            <w:tcBorders>
              <w:lef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ОВЗ</w:t>
            </w:r>
          </w:p>
        </w:tc>
        <w:tc>
          <w:tcPr>
            <w:tcW w:w="8071" w:type="dxa"/>
            <w:tcBorders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  <w:r w:rsidRPr="00DA5540">
              <w:rPr>
                <w:sz w:val="24"/>
                <w:szCs w:val="24"/>
              </w:rPr>
              <w:t>Ограниченные возможности здоровья</w:t>
            </w:r>
          </w:p>
        </w:tc>
      </w:tr>
      <w:tr w:rsidR="005B1CC8" w:rsidRPr="00DA5540" w:rsidTr="005B1CC8">
        <w:trPr>
          <w:trHeight w:val="316"/>
        </w:trPr>
        <w:tc>
          <w:tcPr>
            <w:tcW w:w="1560" w:type="dxa"/>
            <w:tcBorders>
              <w:left w:val="nil"/>
              <w:bottom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8071" w:type="dxa"/>
            <w:tcBorders>
              <w:bottom w:val="nil"/>
              <w:right w:val="nil"/>
            </w:tcBorders>
          </w:tcPr>
          <w:p w:rsidR="005B1CC8" w:rsidRPr="00DA5540" w:rsidRDefault="005B1CC8" w:rsidP="00261B55">
            <w:pPr>
              <w:pStyle w:val="TableParagraph"/>
              <w:ind w:left="-142" w:firstLine="426"/>
              <w:jc w:val="both"/>
              <w:rPr>
                <w:sz w:val="24"/>
                <w:szCs w:val="24"/>
              </w:rPr>
            </w:pPr>
          </w:p>
        </w:tc>
      </w:tr>
    </w:tbl>
    <w:p w:rsidR="005B1CC8" w:rsidRPr="00DA5540" w:rsidRDefault="005B1CC8" w:rsidP="00261B55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  <w:sectPr w:rsidR="005B1CC8" w:rsidRPr="00DA5540" w:rsidSect="00261B55">
          <w:pgSz w:w="11910" w:h="16840" w:code="9"/>
          <w:pgMar w:top="1134" w:right="680" w:bottom="1134" w:left="1701" w:header="0" w:footer="978" w:gutter="0"/>
          <w:cols w:space="720"/>
        </w:sectPr>
      </w:pPr>
    </w:p>
    <w:p w:rsidR="005B1CC8" w:rsidRPr="00361F7F" w:rsidRDefault="005B1CC8" w:rsidP="00361F7F">
      <w:pPr>
        <w:pStyle w:val="110"/>
        <w:numPr>
          <w:ilvl w:val="0"/>
          <w:numId w:val="7"/>
        </w:numPr>
        <w:tabs>
          <w:tab w:val="left" w:pos="664"/>
        </w:tabs>
        <w:spacing w:before="0"/>
        <w:ind w:left="-142" w:right="442" w:firstLine="663"/>
        <w:jc w:val="both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lastRenderedPageBreak/>
        <w:t>Анализ состояния и перспектив развития системы</w:t>
      </w:r>
      <w:r w:rsidRPr="00361F7F">
        <w:rPr>
          <w:rFonts w:ascii="Arial" w:hAnsi="Arial" w:cs="Arial"/>
          <w:spacing w:val="-14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образования</w:t>
      </w:r>
    </w:p>
    <w:p w:rsidR="005B1CC8" w:rsidRPr="00361F7F" w:rsidRDefault="005B1CC8" w:rsidP="00361F7F">
      <w:pPr>
        <w:pStyle w:val="a7"/>
        <w:numPr>
          <w:ilvl w:val="1"/>
          <w:numId w:val="7"/>
        </w:numPr>
        <w:tabs>
          <w:tab w:val="left" w:pos="1190"/>
        </w:tabs>
        <w:ind w:left="-142" w:right="442" w:firstLine="663"/>
        <w:jc w:val="both"/>
        <w:rPr>
          <w:rFonts w:ascii="Arial" w:hAnsi="Arial" w:cs="Arial"/>
          <w:b/>
        </w:rPr>
      </w:pPr>
      <w:bookmarkStart w:id="0" w:name="_bookmark2"/>
      <w:bookmarkEnd w:id="0"/>
      <w:r w:rsidRPr="00361F7F">
        <w:rPr>
          <w:rFonts w:ascii="Arial" w:hAnsi="Arial" w:cs="Arial"/>
          <w:b/>
        </w:rPr>
        <w:t>Вводная</w:t>
      </w:r>
      <w:r w:rsidRPr="00361F7F">
        <w:rPr>
          <w:rFonts w:ascii="Arial" w:hAnsi="Arial" w:cs="Arial"/>
          <w:b/>
          <w:spacing w:val="-1"/>
        </w:rPr>
        <w:t xml:space="preserve"> </w:t>
      </w:r>
      <w:r w:rsidRPr="00361F7F">
        <w:rPr>
          <w:rFonts w:ascii="Arial" w:hAnsi="Arial" w:cs="Arial"/>
          <w:b/>
        </w:rPr>
        <w:t>часть</w:t>
      </w:r>
    </w:p>
    <w:p w:rsidR="005B1CC8" w:rsidRPr="00361F7F" w:rsidRDefault="005B1CC8" w:rsidP="00361F7F">
      <w:pPr>
        <w:pStyle w:val="a7"/>
        <w:numPr>
          <w:ilvl w:val="2"/>
          <w:numId w:val="7"/>
        </w:numPr>
        <w:tabs>
          <w:tab w:val="left" w:pos="1329"/>
        </w:tabs>
        <w:ind w:left="-142" w:right="442" w:firstLine="663"/>
        <w:jc w:val="both"/>
        <w:rPr>
          <w:rFonts w:ascii="Arial" w:hAnsi="Arial" w:cs="Arial"/>
          <w:b/>
        </w:rPr>
      </w:pPr>
      <w:bookmarkStart w:id="1" w:name="_bookmark3"/>
      <w:bookmarkEnd w:id="1"/>
      <w:r w:rsidRPr="00361F7F">
        <w:rPr>
          <w:rFonts w:ascii="Arial" w:hAnsi="Arial" w:cs="Arial"/>
          <w:b/>
        </w:rPr>
        <w:t>1.1. Аннотация</w:t>
      </w:r>
    </w:p>
    <w:p w:rsidR="00F62266" w:rsidRPr="00361F7F" w:rsidRDefault="00F62266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Итоговый отчет подготовлен Отделом образования Администрации Макушинского муниципального округа в соответствии со статьей 97 Федерального закона от 29 декабря 2012 года № 273-ФЗ  «Об образовании  в Российской Федерации».</w:t>
      </w:r>
    </w:p>
    <w:p w:rsidR="00F62266" w:rsidRPr="00361F7F" w:rsidRDefault="00F62266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Мониторинг системы образования осуществляется в соответствии с постановлением Правительства российской Федерации от 5 августа 2013г. № 662 «Об осуществлении мониторинга системы образования».</w:t>
      </w:r>
    </w:p>
    <w:p w:rsidR="005B1CC8" w:rsidRPr="00361F7F" w:rsidRDefault="00C025F4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Итоговый отчет разработан в</w:t>
      </w:r>
      <w:r w:rsidR="005B1CC8" w:rsidRPr="00361F7F">
        <w:rPr>
          <w:rFonts w:ascii="Arial" w:hAnsi="Arial" w:cs="Arial"/>
          <w:sz w:val="22"/>
          <w:szCs w:val="22"/>
        </w:rPr>
        <w:t xml:space="preserve"> цел</w:t>
      </w:r>
      <w:r w:rsidRPr="00361F7F">
        <w:rPr>
          <w:rFonts w:ascii="Arial" w:hAnsi="Arial" w:cs="Arial"/>
          <w:sz w:val="22"/>
          <w:szCs w:val="22"/>
        </w:rPr>
        <w:t xml:space="preserve">ях </w:t>
      </w:r>
      <w:r w:rsidR="005B1CC8" w:rsidRPr="00361F7F">
        <w:rPr>
          <w:rFonts w:ascii="Arial" w:hAnsi="Arial" w:cs="Arial"/>
          <w:sz w:val="22"/>
          <w:szCs w:val="22"/>
        </w:rPr>
        <w:t>информационной открытости и доступности информации о достигнутых показателях деятельности муниципа</w:t>
      </w:r>
      <w:r w:rsidR="00B106F1" w:rsidRPr="00361F7F">
        <w:rPr>
          <w:rFonts w:ascii="Arial" w:hAnsi="Arial" w:cs="Arial"/>
          <w:sz w:val="22"/>
          <w:szCs w:val="22"/>
        </w:rPr>
        <w:t>льной системы образования за 2020</w:t>
      </w:r>
      <w:r w:rsidR="005B1CC8" w:rsidRPr="00361F7F">
        <w:rPr>
          <w:rFonts w:ascii="Arial" w:hAnsi="Arial" w:cs="Arial"/>
          <w:sz w:val="22"/>
          <w:szCs w:val="22"/>
        </w:rPr>
        <w:t xml:space="preserve"> год. </w:t>
      </w:r>
      <w:r w:rsidR="00164D2F" w:rsidRPr="00361F7F">
        <w:rPr>
          <w:rFonts w:ascii="Arial" w:hAnsi="Arial" w:cs="Arial"/>
          <w:sz w:val="22"/>
          <w:szCs w:val="22"/>
        </w:rPr>
        <w:t>Итоговый отчет содержит а</w:t>
      </w:r>
      <w:r w:rsidR="005B1CC8" w:rsidRPr="00361F7F">
        <w:rPr>
          <w:rFonts w:ascii="Arial" w:hAnsi="Arial" w:cs="Arial"/>
          <w:sz w:val="22"/>
          <w:szCs w:val="22"/>
        </w:rPr>
        <w:t>нализ достигнутых показателей деятельности муниципальной системы образования</w:t>
      </w:r>
      <w:r w:rsidR="00164D2F" w:rsidRPr="00361F7F">
        <w:rPr>
          <w:rFonts w:ascii="Arial" w:hAnsi="Arial" w:cs="Arial"/>
          <w:sz w:val="22"/>
          <w:szCs w:val="22"/>
        </w:rPr>
        <w:t>,</w:t>
      </w:r>
      <w:r w:rsidR="005B1CC8" w:rsidRPr="00361F7F">
        <w:rPr>
          <w:rFonts w:ascii="Arial" w:hAnsi="Arial" w:cs="Arial"/>
          <w:sz w:val="22"/>
          <w:szCs w:val="22"/>
        </w:rPr>
        <w:t xml:space="preserve"> позволяет выявить проблемы, требующие управленческих решений в отношении муниципальных образовательных организаций, определения перспектив их развития и развития системы образования Макушинского</w:t>
      </w:r>
      <w:r w:rsidR="005B1CC8" w:rsidRPr="00361F7F">
        <w:rPr>
          <w:rFonts w:ascii="Arial" w:hAnsi="Arial" w:cs="Arial"/>
          <w:spacing w:val="-4"/>
          <w:sz w:val="22"/>
          <w:szCs w:val="22"/>
        </w:rPr>
        <w:t xml:space="preserve">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5B1CC8"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Целевая аудитория. Материалы Итогового отчета адресованы широкому кругу читателей: работникам системы образования, обучающимся, их родителям (законным представителям), представителям органов законодательной и исполнительной власти, общественным организациям, средствам массовой информации.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Основные разделы Итогового отчета включают в себя вводную часть, в которой анализируется состояние и тенденции функционирования и развития муниципальной системы образования, его роль в развитии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В основной части Итогового отчета представлен анализ состояния и перспектив развития системы образования всех его уровней: дошкольное общее, начальное общее, основное общее, среднее общее образование.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Заключительная часть Итогового отчета включает в себя выводы и предложения по совершенствованию управления качеством образования на муниципальном уровне; определения перспектив и приоритетных направлений развития системы образования.</w:t>
      </w:r>
    </w:p>
    <w:p w:rsidR="00361F7F" w:rsidRDefault="00361F7F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  <w:bookmarkStart w:id="2" w:name="_bookmark4"/>
      <w:bookmarkEnd w:id="2"/>
    </w:p>
    <w:p w:rsidR="00361F7F" w:rsidRDefault="00361F7F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</w:p>
    <w:p w:rsidR="00361F7F" w:rsidRDefault="00361F7F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</w:p>
    <w:p w:rsidR="00361F7F" w:rsidRDefault="00361F7F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</w:p>
    <w:p w:rsidR="005B1CC8" w:rsidRPr="00361F7F" w:rsidRDefault="005B1CC8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  <w:r w:rsidRPr="00361F7F">
        <w:rPr>
          <w:rFonts w:ascii="Arial" w:hAnsi="Arial" w:cs="Arial"/>
          <w:b/>
        </w:rPr>
        <w:t xml:space="preserve">1.2. </w:t>
      </w:r>
      <w:proofErr w:type="gramStart"/>
      <w:r w:rsidRPr="00361F7F">
        <w:rPr>
          <w:rFonts w:ascii="Arial" w:hAnsi="Arial" w:cs="Arial"/>
          <w:b/>
        </w:rPr>
        <w:t>Ответственные</w:t>
      </w:r>
      <w:proofErr w:type="gramEnd"/>
      <w:r w:rsidRPr="00361F7F">
        <w:rPr>
          <w:rFonts w:ascii="Arial" w:hAnsi="Arial" w:cs="Arial"/>
          <w:b/>
        </w:rPr>
        <w:t xml:space="preserve"> за</w:t>
      </w:r>
      <w:r w:rsidRPr="00361F7F">
        <w:rPr>
          <w:rFonts w:ascii="Arial" w:hAnsi="Arial" w:cs="Arial"/>
          <w:b/>
          <w:spacing w:val="-4"/>
        </w:rPr>
        <w:t xml:space="preserve"> </w:t>
      </w:r>
      <w:r w:rsidRPr="00361F7F">
        <w:rPr>
          <w:rFonts w:ascii="Arial" w:hAnsi="Arial" w:cs="Arial"/>
          <w:b/>
        </w:rPr>
        <w:t>подготовку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Итоговый отчет подготовлен специалистами Отдела образования А</w:t>
      </w:r>
      <w:r w:rsidR="00B106F1" w:rsidRPr="00361F7F">
        <w:rPr>
          <w:rFonts w:ascii="Arial" w:hAnsi="Arial" w:cs="Arial"/>
          <w:sz w:val="22"/>
          <w:szCs w:val="22"/>
        </w:rPr>
        <w:t>д</w:t>
      </w:r>
      <w:r w:rsidRPr="00361F7F">
        <w:rPr>
          <w:rFonts w:ascii="Arial" w:hAnsi="Arial" w:cs="Arial"/>
          <w:sz w:val="22"/>
          <w:szCs w:val="22"/>
        </w:rPr>
        <w:t xml:space="preserve">министрации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104BF3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Муниципальное учреждение Отдел образования А</w:t>
      </w:r>
      <w:r w:rsidR="005B1CC8" w:rsidRPr="00361F7F">
        <w:rPr>
          <w:rFonts w:ascii="Arial" w:hAnsi="Arial" w:cs="Arial"/>
          <w:sz w:val="22"/>
          <w:szCs w:val="22"/>
        </w:rPr>
        <w:t xml:space="preserve">дминистрации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5B1CC8" w:rsidRPr="00361F7F">
        <w:rPr>
          <w:rFonts w:ascii="Arial" w:hAnsi="Arial" w:cs="Arial"/>
          <w:sz w:val="22"/>
          <w:szCs w:val="22"/>
        </w:rPr>
        <w:t xml:space="preserve"> в пределах своей компетенции при подготовке Итогового отчета осуществлял</w:t>
      </w:r>
      <w:r w:rsidRPr="00361F7F">
        <w:rPr>
          <w:rFonts w:ascii="Arial" w:hAnsi="Arial" w:cs="Arial"/>
          <w:sz w:val="22"/>
          <w:szCs w:val="22"/>
        </w:rPr>
        <w:t>о</w:t>
      </w:r>
      <w:r w:rsidR="005B1CC8" w:rsidRPr="00361F7F">
        <w:rPr>
          <w:rFonts w:ascii="Arial" w:hAnsi="Arial" w:cs="Arial"/>
          <w:sz w:val="22"/>
          <w:szCs w:val="22"/>
        </w:rPr>
        <w:t xml:space="preserve"> сбор, обработку, анализ предоставляемой информации в отношении образовательных организаций, осуществляющих образовательную деятельность по основным общеобразовательным программам - образовательным программам дошкольного образования, по основным общеобразовательным программам начального общего, основного общего и среднего общего образования.</w:t>
      </w:r>
    </w:p>
    <w:p w:rsidR="005B1CC8" w:rsidRPr="00361F7F" w:rsidRDefault="00104BF3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Муниципальное учреждение </w:t>
      </w:r>
      <w:r w:rsidR="005B1CC8" w:rsidRPr="00361F7F">
        <w:rPr>
          <w:rFonts w:ascii="Arial" w:hAnsi="Arial" w:cs="Arial"/>
          <w:sz w:val="22"/>
          <w:szCs w:val="22"/>
        </w:rPr>
        <w:t xml:space="preserve">Отдел образования Администрации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5B1CC8" w:rsidRPr="00361F7F">
        <w:rPr>
          <w:rFonts w:ascii="Arial" w:hAnsi="Arial" w:cs="Arial"/>
          <w:sz w:val="22"/>
          <w:szCs w:val="22"/>
        </w:rPr>
        <w:t xml:space="preserve"> является исполнителем в вопросах подготовки Итогового отчета.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Общее руководство по подготовке Итогового отчета осуществлялось под руководством начальника Отдела образования.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Специалисты Отдела образования с учетом установленных показателей Мониторинга осуществляли сбор информации, анализ и оценку информации, структурировали содержание</w:t>
      </w:r>
      <w:r w:rsidRPr="00361F7F">
        <w:rPr>
          <w:rFonts w:ascii="Arial" w:hAnsi="Arial" w:cs="Arial"/>
          <w:sz w:val="22"/>
          <w:szCs w:val="22"/>
        </w:rPr>
        <w:tab/>
        <w:t>необходимой</w:t>
      </w:r>
      <w:r w:rsidRPr="00361F7F">
        <w:rPr>
          <w:rFonts w:ascii="Arial" w:hAnsi="Arial" w:cs="Arial"/>
          <w:sz w:val="22"/>
          <w:szCs w:val="22"/>
        </w:rPr>
        <w:tab/>
        <w:t>информации</w:t>
      </w:r>
      <w:r w:rsidRPr="00361F7F">
        <w:rPr>
          <w:rFonts w:ascii="Arial" w:hAnsi="Arial" w:cs="Arial"/>
          <w:sz w:val="22"/>
          <w:szCs w:val="22"/>
        </w:rPr>
        <w:tab/>
        <w:t xml:space="preserve">о деятельности системы образования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</w:p>
    <w:p w:rsidR="00AE3C19" w:rsidRPr="00361F7F" w:rsidRDefault="00AE3C19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  <w:bookmarkStart w:id="3" w:name="_bookmark5"/>
      <w:bookmarkEnd w:id="3"/>
    </w:p>
    <w:p w:rsidR="00AE3C19" w:rsidRPr="00361F7F" w:rsidRDefault="00AE3C19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</w:p>
    <w:p w:rsidR="00AE3C19" w:rsidRPr="00361F7F" w:rsidRDefault="00AE3C19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</w:p>
    <w:p w:rsidR="005B1CC8" w:rsidRPr="00361F7F" w:rsidRDefault="005B1CC8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  <w:r w:rsidRPr="00361F7F">
        <w:rPr>
          <w:rFonts w:ascii="Arial" w:hAnsi="Arial" w:cs="Arial"/>
          <w:b/>
        </w:rPr>
        <w:lastRenderedPageBreak/>
        <w:t>1.3. Контакты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Название: МУ Отдел образования Администрации Макушинского </w:t>
      </w:r>
      <w:r w:rsidR="00104BF3" w:rsidRPr="00361F7F">
        <w:rPr>
          <w:rFonts w:ascii="Arial" w:hAnsi="Arial" w:cs="Arial"/>
          <w:sz w:val="22"/>
          <w:szCs w:val="22"/>
        </w:rPr>
        <w:t>муниципального округа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Адрес: 641600, Курганская область, город  Макушино, улица Ленина, дом 66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 Начальник Отдела образования: </w:t>
      </w:r>
      <w:proofErr w:type="spellStart"/>
      <w:r w:rsidR="00045E61" w:rsidRPr="00361F7F">
        <w:rPr>
          <w:rFonts w:ascii="Arial" w:hAnsi="Arial" w:cs="Arial"/>
          <w:sz w:val="22"/>
          <w:szCs w:val="22"/>
        </w:rPr>
        <w:t>Раздобарина</w:t>
      </w:r>
      <w:proofErr w:type="spellEnd"/>
      <w:r w:rsidR="00045E61" w:rsidRPr="00361F7F">
        <w:rPr>
          <w:rFonts w:ascii="Arial" w:hAnsi="Arial" w:cs="Arial"/>
          <w:sz w:val="22"/>
          <w:szCs w:val="22"/>
        </w:rPr>
        <w:t xml:space="preserve"> Нина </w:t>
      </w:r>
      <w:r w:rsidR="00AE3C19" w:rsidRPr="00361F7F">
        <w:rPr>
          <w:rFonts w:ascii="Arial" w:hAnsi="Arial" w:cs="Arial"/>
          <w:sz w:val="22"/>
          <w:szCs w:val="22"/>
        </w:rPr>
        <w:t>В</w:t>
      </w:r>
      <w:r w:rsidR="00045E61" w:rsidRPr="00361F7F">
        <w:rPr>
          <w:rFonts w:ascii="Arial" w:hAnsi="Arial" w:cs="Arial"/>
          <w:sz w:val="22"/>
          <w:szCs w:val="22"/>
        </w:rPr>
        <w:t>икторовна</w:t>
      </w:r>
    </w:p>
    <w:p w:rsidR="00045E61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Контактное лицо: </w:t>
      </w:r>
      <w:proofErr w:type="spellStart"/>
      <w:r w:rsidR="00045E61" w:rsidRPr="00361F7F">
        <w:rPr>
          <w:rFonts w:ascii="Arial" w:hAnsi="Arial" w:cs="Arial"/>
          <w:sz w:val="22"/>
          <w:szCs w:val="22"/>
        </w:rPr>
        <w:t>Раздобарина</w:t>
      </w:r>
      <w:proofErr w:type="spellEnd"/>
      <w:r w:rsidR="00045E61" w:rsidRPr="00361F7F">
        <w:rPr>
          <w:rFonts w:ascii="Arial" w:hAnsi="Arial" w:cs="Arial"/>
          <w:sz w:val="22"/>
          <w:szCs w:val="22"/>
        </w:rPr>
        <w:t xml:space="preserve"> Нина Викторовна 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Телефон: 8 (35236) 2-00-10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Почта</w:t>
      </w:r>
      <w:r w:rsidR="00045E61" w:rsidRPr="00361F7F">
        <w:rPr>
          <w:rFonts w:ascii="Arial" w:hAnsi="Arial" w:cs="Arial"/>
          <w:sz w:val="22"/>
          <w:szCs w:val="22"/>
        </w:rPr>
        <w:t xml:space="preserve">:  </w:t>
      </w:r>
      <w:r w:rsidRPr="00361F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4BF3" w:rsidRPr="00361F7F">
        <w:rPr>
          <w:rFonts w:ascii="Arial" w:hAnsi="Arial" w:cs="Arial"/>
          <w:sz w:val="22"/>
          <w:szCs w:val="22"/>
          <w:lang w:val="en-US"/>
        </w:rPr>
        <w:t>mak</w:t>
      </w:r>
      <w:proofErr w:type="spellEnd"/>
      <w:r w:rsidR="00104BF3" w:rsidRPr="00361F7F">
        <w:rPr>
          <w:rFonts w:ascii="Arial" w:hAnsi="Arial" w:cs="Arial"/>
          <w:sz w:val="22"/>
          <w:szCs w:val="22"/>
        </w:rPr>
        <w:t>-</w:t>
      </w:r>
      <w:proofErr w:type="spellStart"/>
      <w:r w:rsidR="00104BF3" w:rsidRPr="00361F7F">
        <w:rPr>
          <w:rFonts w:ascii="Arial" w:hAnsi="Arial" w:cs="Arial"/>
          <w:sz w:val="22"/>
          <w:szCs w:val="22"/>
          <w:lang w:val="en-US"/>
        </w:rPr>
        <w:t>mouo</w:t>
      </w:r>
      <w:proofErr w:type="spellEnd"/>
      <w:r w:rsidR="00104BF3" w:rsidRPr="00361F7F">
        <w:rPr>
          <w:rFonts w:ascii="Arial" w:hAnsi="Arial" w:cs="Arial"/>
          <w:sz w:val="22"/>
          <w:szCs w:val="22"/>
        </w:rPr>
        <w:t>@</w:t>
      </w:r>
      <w:proofErr w:type="spellStart"/>
      <w:r w:rsidR="00104BF3" w:rsidRPr="00361F7F">
        <w:rPr>
          <w:rFonts w:ascii="Arial" w:hAnsi="Arial" w:cs="Arial"/>
          <w:sz w:val="22"/>
          <w:szCs w:val="22"/>
          <w:lang w:val="en-US"/>
        </w:rPr>
        <w:t>yandex</w:t>
      </w:r>
      <w:proofErr w:type="spellEnd"/>
      <w:r w:rsidR="00104BF3" w:rsidRPr="00361F7F">
        <w:rPr>
          <w:rFonts w:ascii="Arial" w:hAnsi="Arial" w:cs="Arial"/>
          <w:sz w:val="22"/>
          <w:szCs w:val="22"/>
        </w:rPr>
        <w:t>.</w:t>
      </w:r>
      <w:proofErr w:type="spellStart"/>
      <w:r w:rsidR="00104BF3" w:rsidRPr="00361F7F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</w:p>
    <w:p w:rsidR="005B1CC8" w:rsidRPr="00361F7F" w:rsidRDefault="005B1CC8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  <w:bookmarkStart w:id="4" w:name="_bookmark6"/>
      <w:bookmarkEnd w:id="4"/>
      <w:r w:rsidRPr="00361F7F">
        <w:rPr>
          <w:rFonts w:ascii="Arial" w:hAnsi="Arial" w:cs="Arial"/>
          <w:b/>
        </w:rPr>
        <w:t>1.4. Источники</w:t>
      </w:r>
      <w:r w:rsidRPr="00361F7F">
        <w:rPr>
          <w:rFonts w:ascii="Arial" w:hAnsi="Arial" w:cs="Arial"/>
          <w:b/>
          <w:spacing w:val="1"/>
        </w:rPr>
        <w:t xml:space="preserve"> </w:t>
      </w:r>
      <w:r w:rsidRPr="00361F7F">
        <w:rPr>
          <w:rFonts w:ascii="Arial" w:hAnsi="Arial" w:cs="Arial"/>
          <w:b/>
        </w:rPr>
        <w:t>данных</w:t>
      </w:r>
    </w:p>
    <w:p w:rsidR="005B1CC8" w:rsidRPr="00361F7F" w:rsidRDefault="005B1CC8" w:rsidP="00361F7F">
      <w:pPr>
        <w:pStyle w:val="a5"/>
        <w:tabs>
          <w:tab w:val="left" w:pos="1961"/>
          <w:tab w:val="left" w:pos="3419"/>
          <w:tab w:val="left" w:pos="4694"/>
          <w:tab w:val="left" w:pos="5061"/>
          <w:tab w:val="left" w:pos="6462"/>
          <w:tab w:val="left" w:pos="7608"/>
          <w:tab w:val="left" w:pos="9214"/>
          <w:tab w:val="left" w:pos="9356"/>
        </w:tabs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Анализ результатов состояния и перспектив</w:t>
      </w:r>
      <w:r w:rsidRPr="00361F7F">
        <w:rPr>
          <w:rFonts w:ascii="Arial" w:hAnsi="Arial" w:cs="Arial"/>
          <w:sz w:val="22"/>
          <w:szCs w:val="22"/>
        </w:rPr>
        <w:tab/>
        <w:t xml:space="preserve"> развития системы образования Макушинского 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осуществлялся</w:t>
      </w:r>
      <w:r w:rsidR="000142D8" w:rsidRPr="00361F7F">
        <w:rPr>
          <w:rFonts w:ascii="Arial" w:hAnsi="Arial" w:cs="Arial"/>
          <w:sz w:val="22"/>
          <w:szCs w:val="22"/>
        </w:rPr>
        <w:t xml:space="preserve"> по формам отчетности</w:t>
      </w:r>
      <w:r w:rsidRPr="00361F7F">
        <w:rPr>
          <w:rFonts w:ascii="Arial" w:hAnsi="Arial" w:cs="Arial"/>
          <w:sz w:val="22"/>
          <w:szCs w:val="22"/>
        </w:rPr>
        <w:t>:</w:t>
      </w:r>
    </w:p>
    <w:p w:rsidR="005B1CC8" w:rsidRPr="00361F7F" w:rsidRDefault="000D129B" w:rsidP="00361F7F">
      <w:pPr>
        <w:pStyle w:val="a5"/>
        <w:tabs>
          <w:tab w:val="left" w:pos="9214"/>
          <w:tab w:val="left" w:pos="9356"/>
        </w:tabs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- </w:t>
      </w:r>
      <w:r w:rsidR="005B1CC8" w:rsidRPr="00361F7F">
        <w:rPr>
          <w:rFonts w:ascii="Arial" w:hAnsi="Arial" w:cs="Arial"/>
          <w:sz w:val="22"/>
          <w:szCs w:val="22"/>
        </w:rPr>
        <w:t xml:space="preserve">отчет Главы Макушинского 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5B1CC8" w:rsidRPr="00361F7F">
        <w:rPr>
          <w:rFonts w:ascii="Arial" w:hAnsi="Arial" w:cs="Arial"/>
          <w:sz w:val="22"/>
          <w:szCs w:val="22"/>
        </w:rPr>
        <w:t xml:space="preserve"> о результатах его деятельности, деятельности Администрации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5B1CC8" w:rsidRPr="00361F7F">
        <w:rPr>
          <w:rFonts w:ascii="Arial" w:hAnsi="Arial" w:cs="Arial"/>
          <w:sz w:val="22"/>
          <w:szCs w:val="22"/>
        </w:rPr>
        <w:t xml:space="preserve">, и об итогах социально-экономического развития Макушинского 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5B1CC8" w:rsidRPr="00361F7F">
        <w:rPr>
          <w:rFonts w:ascii="Arial" w:hAnsi="Arial" w:cs="Arial"/>
          <w:sz w:val="22"/>
          <w:szCs w:val="22"/>
        </w:rPr>
        <w:t xml:space="preserve"> за 20</w:t>
      </w:r>
      <w:r w:rsidR="00104BF3" w:rsidRPr="00361F7F">
        <w:rPr>
          <w:rFonts w:ascii="Arial" w:hAnsi="Arial" w:cs="Arial"/>
          <w:sz w:val="22"/>
          <w:szCs w:val="22"/>
        </w:rPr>
        <w:t>20</w:t>
      </w:r>
      <w:r w:rsidR="005B1CC8" w:rsidRPr="00361F7F">
        <w:rPr>
          <w:rFonts w:ascii="Arial" w:hAnsi="Arial" w:cs="Arial"/>
          <w:sz w:val="22"/>
          <w:szCs w:val="22"/>
        </w:rPr>
        <w:t xml:space="preserve"> год;</w:t>
      </w:r>
    </w:p>
    <w:p w:rsidR="005B1CC8" w:rsidRPr="00361F7F" w:rsidRDefault="000D129B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- </w:t>
      </w:r>
      <w:r w:rsidR="005B1CC8" w:rsidRPr="00361F7F">
        <w:rPr>
          <w:rFonts w:ascii="Arial" w:hAnsi="Arial" w:cs="Arial"/>
          <w:sz w:val="22"/>
          <w:szCs w:val="22"/>
        </w:rPr>
        <w:t>публичный доклад о состоянии и результатах деятельности системы образова</w:t>
      </w:r>
      <w:r w:rsidR="00104BF3" w:rsidRPr="00361F7F">
        <w:rPr>
          <w:rFonts w:ascii="Arial" w:hAnsi="Arial" w:cs="Arial"/>
          <w:sz w:val="22"/>
          <w:szCs w:val="22"/>
        </w:rPr>
        <w:t xml:space="preserve">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104BF3" w:rsidRPr="00361F7F">
        <w:rPr>
          <w:rFonts w:ascii="Arial" w:hAnsi="Arial" w:cs="Arial"/>
          <w:sz w:val="22"/>
          <w:szCs w:val="22"/>
        </w:rPr>
        <w:t xml:space="preserve"> за 2020</w:t>
      </w:r>
      <w:r w:rsidR="005B1CC8" w:rsidRPr="00361F7F">
        <w:rPr>
          <w:rFonts w:ascii="Arial" w:hAnsi="Arial" w:cs="Arial"/>
          <w:sz w:val="22"/>
          <w:szCs w:val="22"/>
        </w:rPr>
        <w:t>/20</w:t>
      </w:r>
      <w:r w:rsidR="00104BF3" w:rsidRPr="00361F7F">
        <w:rPr>
          <w:rFonts w:ascii="Arial" w:hAnsi="Arial" w:cs="Arial"/>
          <w:sz w:val="22"/>
          <w:szCs w:val="22"/>
        </w:rPr>
        <w:t>21</w:t>
      </w:r>
      <w:r w:rsidR="005B1CC8" w:rsidRPr="00361F7F">
        <w:rPr>
          <w:rFonts w:ascii="Arial" w:hAnsi="Arial" w:cs="Arial"/>
          <w:sz w:val="22"/>
          <w:szCs w:val="22"/>
        </w:rPr>
        <w:t xml:space="preserve"> учебный год (принято на Августовском педагогическом совещании работников образования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округа)</w:t>
      </w:r>
      <w:proofErr w:type="gramStart"/>
      <w:r w:rsidR="005B1CC8" w:rsidRPr="00361F7F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0D129B" w:rsidRPr="00361F7F" w:rsidRDefault="000D129B" w:rsidP="00361F7F">
      <w:pPr>
        <w:pStyle w:val="a5"/>
        <w:tabs>
          <w:tab w:val="left" w:pos="6170"/>
        </w:tabs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- форма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детьми»;</w:t>
      </w:r>
    </w:p>
    <w:p w:rsidR="000D129B" w:rsidRPr="00361F7F" w:rsidRDefault="000D129B" w:rsidP="00361F7F">
      <w:pPr>
        <w:pStyle w:val="a5"/>
        <w:tabs>
          <w:tab w:val="left" w:pos="6170"/>
        </w:tabs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- </w:t>
      </w:r>
      <w:r w:rsidR="005B1CC8" w:rsidRPr="00361F7F">
        <w:rPr>
          <w:rFonts w:ascii="Arial" w:hAnsi="Arial" w:cs="Arial"/>
          <w:sz w:val="22"/>
          <w:szCs w:val="22"/>
        </w:rPr>
        <w:t>форм</w:t>
      </w:r>
      <w:r w:rsidRPr="00361F7F">
        <w:rPr>
          <w:rFonts w:ascii="Arial" w:hAnsi="Arial" w:cs="Arial"/>
          <w:sz w:val="22"/>
          <w:szCs w:val="22"/>
        </w:rPr>
        <w:t>а</w:t>
      </w:r>
      <w:r w:rsidR="005B1CC8" w:rsidRPr="00361F7F">
        <w:rPr>
          <w:rFonts w:ascii="Arial" w:hAnsi="Arial" w:cs="Arial"/>
          <w:spacing w:val="40"/>
          <w:sz w:val="22"/>
          <w:szCs w:val="22"/>
        </w:rPr>
        <w:t xml:space="preserve"> </w:t>
      </w:r>
      <w:r w:rsidR="005B1CC8" w:rsidRPr="00361F7F">
        <w:rPr>
          <w:rFonts w:ascii="Arial" w:hAnsi="Arial" w:cs="Arial"/>
          <w:sz w:val="22"/>
          <w:szCs w:val="22"/>
        </w:rPr>
        <w:t xml:space="preserve">ФСН </w:t>
      </w:r>
      <w:r w:rsidR="00104BF3" w:rsidRPr="00361F7F">
        <w:rPr>
          <w:rFonts w:ascii="Arial" w:hAnsi="Arial" w:cs="Arial"/>
          <w:sz w:val="22"/>
          <w:szCs w:val="22"/>
        </w:rPr>
        <w:t>ОО-1</w:t>
      </w:r>
      <w:r w:rsidRPr="00361F7F">
        <w:rPr>
          <w:rFonts w:ascii="Arial" w:hAnsi="Arial" w:cs="Arial"/>
          <w:sz w:val="22"/>
          <w:szCs w:val="22"/>
        </w:rPr>
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образования»;</w:t>
      </w:r>
    </w:p>
    <w:p w:rsidR="000D129B" w:rsidRPr="00361F7F" w:rsidRDefault="000D129B" w:rsidP="00361F7F">
      <w:pPr>
        <w:pStyle w:val="a5"/>
        <w:tabs>
          <w:tab w:val="left" w:pos="6170"/>
        </w:tabs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- форма</w:t>
      </w:r>
      <w:r w:rsidRPr="00361F7F">
        <w:rPr>
          <w:rFonts w:ascii="Arial" w:hAnsi="Arial" w:cs="Arial"/>
          <w:spacing w:val="40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ФСН ОО-2 «Сведения о материально-технической и информационной базе финансово-экономической деятельности общеобразовательной организации»;</w:t>
      </w:r>
    </w:p>
    <w:p w:rsidR="000D129B" w:rsidRPr="00361F7F" w:rsidRDefault="000D129B" w:rsidP="00361F7F">
      <w:pPr>
        <w:pStyle w:val="a5"/>
        <w:tabs>
          <w:tab w:val="left" w:pos="6170"/>
        </w:tabs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- форма № 1-ДО «Сведения об учреждении дополнительного образования детей».</w:t>
      </w:r>
    </w:p>
    <w:p w:rsidR="000D129B" w:rsidRPr="00361F7F" w:rsidRDefault="000D129B" w:rsidP="00361F7F">
      <w:pPr>
        <w:pStyle w:val="a5"/>
        <w:tabs>
          <w:tab w:val="left" w:pos="6170"/>
        </w:tabs>
        <w:ind w:left="142" w:right="442" w:firstLine="663"/>
        <w:rPr>
          <w:rFonts w:ascii="Arial" w:hAnsi="Arial" w:cs="Arial"/>
          <w:sz w:val="22"/>
          <w:szCs w:val="22"/>
        </w:rPr>
      </w:pPr>
    </w:p>
    <w:p w:rsidR="005B1CC8" w:rsidRPr="00361F7F" w:rsidRDefault="005B1CC8" w:rsidP="00361F7F">
      <w:pPr>
        <w:pStyle w:val="a7"/>
        <w:numPr>
          <w:ilvl w:val="2"/>
          <w:numId w:val="7"/>
        </w:numPr>
        <w:tabs>
          <w:tab w:val="left" w:pos="1329"/>
        </w:tabs>
        <w:ind w:left="142" w:right="442" w:firstLine="663"/>
        <w:jc w:val="both"/>
        <w:rPr>
          <w:rFonts w:ascii="Arial" w:hAnsi="Arial" w:cs="Arial"/>
          <w:b/>
        </w:rPr>
      </w:pPr>
      <w:bookmarkStart w:id="5" w:name="_bookmark7"/>
      <w:bookmarkEnd w:id="5"/>
      <w:r w:rsidRPr="00361F7F">
        <w:rPr>
          <w:rFonts w:ascii="Arial" w:hAnsi="Arial" w:cs="Arial"/>
          <w:b/>
        </w:rPr>
        <w:t>1.5. Паспорт образовательной</w:t>
      </w:r>
      <w:r w:rsidRPr="00361F7F">
        <w:rPr>
          <w:rFonts w:ascii="Arial" w:hAnsi="Arial" w:cs="Arial"/>
          <w:b/>
          <w:spacing w:val="2"/>
        </w:rPr>
        <w:t xml:space="preserve"> </w:t>
      </w:r>
      <w:r w:rsidRPr="00361F7F">
        <w:rPr>
          <w:rFonts w:ascii="Arial" w:hAnsi="Arial" w:cs="Arial"/>
          <w:b/>
        </w:rPr>
        <w:t>системы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  <w:i/>
        </w:rPr>
      </w:pPr>
      <w:r w:rsidRPr="00361F7F">
        <w:rPr>
          <w:rFonts w:ascii="Arial" w:hAnsi="Arial" w:cs="Arial"/>
          <w:spacing w:val="-60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Образовательная политика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В муниципальном образовании Макушинского 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сфера образования выступает в качестве одной из приоритетных отраслей, призванных обеспечить высокое качество жизни населения. Доступность и качество образования, обеспечение современных условий воспитания и обучения детей и школьников являются ключевыми факторами, определяющими уровень жизни населения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Образовательная политика в Макушинском </w:t>
      </w:r>
      <w:r w:rsidR="00E66A96" w:rsidRPr="00361F7F">
        <w:rPr>
          <w:rFonts w:ascii="Arial" w:hAnsi="Arial" w:cs="Arial"/>
          <w:sz w:val="22"/>
          <w:szCs w:val="22"/>
        </w:rPr>
        <w:t>муниципальном округе</w:t>
      </w:r>
      <w:r w:rsidRPr="00361F7F">
        <w:rPr>
          <w:rFonts w:ascii="Arial" w:hAnsi="Arial" w:cs="Arial"/>
          <w:sz w:val="22"/>
          <w:szCs w:val="22"/>
        </w:rPr>
        <w:t xml:space="preserve"> определяется рядом нормативн</w:t>
      </w:r>
      <w:proofErr w:type="gramStart"/>
      <w:r w:rsidRPr="00361F7F">
        <w:rPr>
          <w:rFonts w:ascii="Arial" w:hAnsi="Arial" w:cs="Arial"/>
          <w:sz w:val="22"/>
          <w:szCs w:val="22"/>
        </w:rPr>
        <w:t>о-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правовых документов, а именно: Федеральным законом от 29.12.2012 №273 – ФЗ </w:t>
      </w:r>
      <w:r w:rsidRPr="00361F7F">
        <w:rPr>
          <w:rFonts w:ascii="Arial" w:hAnsi="Arial" w:cs="Arial"/>
          <w:spacing w:val="-3"/>
          <w:sz w:val="22"/>
          <w:szCs w:val="22"/>
        </w:rPr>
        <w:t xml:space="preserve">«Об </w:t>
      </w:r>
      <w:r w:rsidRPr="00361F7F">
        <w:rPr>
          <w:rFonts w:ascii="Arial" w:hAnsi="Arial" w:cs="Arial"/>
          <w:sz w:val="22"/>
          <w:szCs w:val="22"/>
        </w:rPr>
        <w:t>образовании в Российской Федерации», Стратегией развития воспитания в Российской Федерации до 2025 года, региональными и муниципальными программами развития образования и воспитания детей.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Основными муниципальными стратегическими документами, определяющими 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задачи деятельности Отдела образования в 20</w:t>
      </w:r>
      <w:r w:rsidR="00382621" w:rsidRPr="00361F7F">
        <w:rPr>
          <w:rFonts w:ascii="Arial" w:hAnsi="Arial" w:cs="Arial"/>
        </w:rPr>
        <w:t>20</w:t>
      </w:r>
      <w:r w:rsidRPr="00361F7F">
        <w:rPr>
          <w:rFonts w:ascii="Arial" w:hAnsi="Arial" w:cs="Arial"/>
        </w:rPr>
        <w:t xml:space="preserve"> году, являлись: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-Стратегия  социально- экономического развития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до 2020 года, утверждённая  решением Макушинской районной Думы от 05.05.2009 года №260;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 Стратегия  социально – экономического разв</w:t>
      </w:r>
      <w:r w:rsidR="004B509D" w:rsidRPr="00361F7F">
        <w:rPr>
          <w:rFonts w:ascii="Arial" w:hAnsi="Arial" w:cs="Arial"/>
        </w:rPr>
        <w:t xml:space="preserve">ития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="004B509D" w:rsidRPr="00361F7F">
        <w:rPr>
          <w:rFonts w:ascii="Arial" w:hAnsi="Arial" w:cs="Arial"/>
        </w:rPr>
        <w:t xml:space="preserve"> на 2019</w:t>
      </w:r>
      <w:r w:rsidRPr="00361F7F">
        <w:rPr>
          <w:rFonts w:ascii="Arial" w:hAnsi="Arial" w:cs="Arial"/>
        </w:rPr>
        <w:t xml:space="preserve"> год и плановый период  с 2018 года до 2020  года включительно;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-распоряжение Главы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 «О реализации Послания Президента Российской Федерации Федеральному собранию РФ  от 01.12.2016 года»;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lastRenderedPageBreak/>
        <w:t xml:space="preserve">-муниципальная  программа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«Развитие  образования и реализация государственной молодёжной политики в Макушинском районе» на 2017-2020 годы  (далее – Программа);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- подпрограмма «Организация отдыха, оздоровления и занятости детей в каникулярный период», «Совершенствование организации питания в общеобразовательных организациях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>», «Развитие государственной молодёжной политики в Макушинском районе»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  <w:b/>
        </w:rPr>
        <w:t xml:space="preserve">- </w:t>
      </w:r>
      <w:r w:rsidRPr="00361F7F">
        <w:rPr>
          <w:rFonts w:ascii="Arial" w:hAnsi="Arial" w:cs="Arial"/>
        </w:rPr>
        <w:t xml:space="preserve">муниципальная программа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«Развитие воспитательной работы в общеобразовательных организациях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на 2016 -2020 годы».</w:t>
      </w:r>
    </w:p>
    <w:p w:rsidR="005B1CC8" w:rsidRPr="00361F7F" w:rsidRDefault="00C11CE3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В 20</w:t>
      </w:r>
      <w:r w:rsidR="00382621" w:rsidRPr="00361F7F">
        <w:rPr>
          <w:rFonts w:ascii="Arial" w:hAnsi="Arial" w:cs="Arial"/>
        </w:rPr>
        <w:t>20</w:t>
      </w:r>
      <w:r w:rsidR="005B1CC8" w:rsidRPr="00361F7F">
        <w:rPr>
          <w:rFonts w:ascii="Arial" w:hAnsi="Arial" w:cs="Arial"/>
        </w:rPr>
        <w:t xml:space="preserve"> году деятельность Отдела образования и образовательных организаций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="005B1CC8" w:rsidRPr="00361F7F">
        <w:rPr>
          <w:rFonts w:ascii="Arial" w:hAnsi="Arial" w:cs="Arial"/>
        </w:rPr>
        <w:t xml:space="preserve">  была направлена </w:t>
      </w:r>
      <w:proofErr w:type="gramStart"/>
      <w:r w:rsidR="005B1CC8" w:rsidRPr="00361F7F">
        <w:rPr>
          <w:rFonts w:ascii="Arial" w:hAnsi="Arial" w:cs="Arial"/>
        </w:rPr>
        <w:t>на</w:t>
      </w:r>
      <w:proofErr w:type="gramEnd"/>
      <w:r w:rsidR="005B1CC8" w:rsidRPr="00361F7F">
        <w:rPr>
          <w:rFonts w:ascii="Arial" w:hAnsi="Arial" w:cs="Arial"/>
        </w:rPr>
        <w:t>: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-выполнение Послания Президента Российской Федерации В.В. Путина       Федеральному Собранию от 01.12.2016 года;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-реализацию муниципальной программы «Развитие системы образования и реализация государственной молодёжной политики в Макушинском районе на 2017 – 2020 годы»;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  <w:noProof/>
        </w:rPr>
        <w:t xml:space="preserve"> - реализацию федеральных государственных образовательных стандартов дошкольного образования и основного общего образования, поэтапное введение ФГОС для детей с ограниченными возможностями здоровья;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  <w:noProof/>
        </w:rPr>
        <w:t>-реализацию Комплекса мер по совершенствованию преподавания учебных предметов в общеобразовательных учрежде</w:t>
      </w:r>
      <w:r w:rsidR="00C11CE3" w:rsidRPr="00361F7F">
        <w:rPr>
          <w:rFonts w:ascii="Arial" w:hAnsi="Arial" w:cs="Arial"/>
          <w:noProof/>
        </w:rPr>
        <w:t xml:space="preserve">ниях Макушинского </w:t>
      </w:r>
      <w:r w:rsidR="00E66A96" w:rsidRPr="00361F7F">
        <w:rPr>
          <w:rFonts w:ascii="Arial" w:hAnsi="Arial" w:cs="Arial"/>
          <w:noProof/>
        </w:rPr>
        <w:t>муниципального округа</w:t>
      </w:r>
      <w:r w:rsidR="00C11CE3" w:rsidRPr="00361F7F">
        <w:rPr>
          <w:rFonts w:ascii="Arial" w:hAnsi="Arial" w:cs="Arial"/>
          <w:noProof/>
        </w:rPr>
        <w:t xml:space="preserve"> на 2017 – 2020</w:t>
      </w:r>
      <w:r w:rsidRPr="00361F7F">
        <w:rPr>
          <w:rFonts w:ascii="Arial" w:hAnsi="Arial" w:cs="Arial"/>
          <w:noProof/>
        </w:rPr>
        <w:t xml:space="preserve"> годы;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  <w:noProof/>
        </w:rPr>
      </w:pPr>
      <w:r w:rsidRPr="00361F7F">
        <w:rPr>
          <w:rFonts w:ascii="Arial" w:hAnsi="Arial" w:cs="Arial"/>
          <w:noProof/>
        </w:rPr>
        <w:t>-развитие системы патриотического воспитания;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           Стратегическим ориентиром для развития муниципальной системы образования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является обеспечение повышения доступности качества образования в соответствии с требованиями инновационного развития экономики и современными потребностями общества при консолидации ресурсов социальной сферы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  <w:i/>
        </w:rPr>
      </w:pPr>
      <w:r w:rsidRPr="00361F7F">
        <w:rPr>
          <w:rFonts w:ascii="Arial" w:hAnsi="Arial" w:cs="Arial"/>
          <w:spacing w:val="-60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Инфраструктура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Основная цель деятельности Отдела образования Администрации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 - проведение на территории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образовательной политики, направленной на обеспечение прав </w:t>
      </w:r>
      <w:proofErr w:type="gramStart"/>
      <w:r w:rsidRPr="00361F7F">
        <w:rPr>
          <w:rFonts w:ascii="Arial" w:hAnsi="Arial" w:cs="Arial"/>
          <w:sz w:val="22"/>
          <w:szCs w:val="22"/>
        </w:rPr>
        <w:t>граждан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на получение общедоступного и качественного образования в соответствии с требованиями действующего законодательства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Отдел образования Администрации Макушинского 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осуществляет управление в сфере образования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. Отдел образования в своей деятельности руководствуется </w:t>
      </w:r>
      <w:hyperlink r:id="rId10">
        <w:r w:rsidRPr="00361F7F">
          <w:rPr>
            <w:rFonts w:ascii="Arial" w:hAnsi="Arial" w:cs="Arial"/>
            <w:sz w:val="22"/>
            <w:szCs w:val="22"/>
          </w:rPr>
          <w:t>Конституцией</w:t>
        </w:r>
      </w:hyperlink>
      <w:r w:rsidRPr="00361F7F">
        <w:rPr>
          <w:rFonts w:ascii="Arial" w:hAnsi="Arial" w:cs="Arial"/>
          <w:sz w:val="22"/>
          <w:szCs w:val="22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</w:t>
      </w:r>
      <w:hyperlink r:id="rId11">
        <w:r w:rsidRPr="00361F7F">
          <w:rPr>
            <w:rFonts w:ascii="Arial" w:hAnsi="Arial" w:cs="Arial"/>
            <w:sz w:val="22"/>
            <w:szCs w:val="22"/>
          </w:rPr>
          <w:t>Уставом</w:t>
        </w:r>
      </w:hyperlink>
      <w:r w:rsidRPr="00361F7F">
        <w:rPr>
          <w:rFonts w:ascii="Arial" w:hAnsi="Arial" w:cs="Arial"/>
          <w:sz w:val="22"/>
          <w:szCs w:val="22"/>
        </w:rPr>
        <w:t xml:space="preserve"> Курганской области, законами Курганской области, </w:t>
      </w:r>
      <w:hyperlink r:id="rId12">
        <w:r w:rsidRPr="00361F7F">
          <w:rPr>
            <w:rFonts w:ascii="Arial" w:hAnsi="Arial" w:cs="Arial"/>
            <w:sz w:val="22"/>
            <w:szCs w:val="22"/>
          </w:rPr>
          <w:t xml:space="preserve">Уставом </w:t>
        </w:r>
      </w:hyperlink>
      <w:r w:rsidRPr="00361F7F">
        <w:rPr>
          <w:rFonts w:ascii="Arial" w:hAnsi="Arial" w:cs="Arial"/>
          <w:sz w:val="22"/>
          <w:szCs w:val="22"/>
        </w:rPr>
        <w:t xml:space="preserve">и муниципальными правовыми актами органов местного самоуправления Макушинского 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, иными правовыми актами, а также настоящим Положением. Структура Отдела образования утверждается Главой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В компетенции Отдела образования Администрации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находятся общеобразовательные школы, дошкольные образовательные учреждения, учреждения образования, оказывающие дополнительные образовательные услуги.</w:t>
      </w:r>
    </w:p>
    <w:p w:rsidR="00CB7068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В системе муниципального образования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разработаны подходы к развитию </w:t>
      </w:r>
      <w:proofErr w:type="gramStart"/>
      <w:r w:rsidRPr="00361F7F">
        <w:rPr>
          <w:rFonts w:ascii="Arial" w:hAnsi="Arial" w:cs="Arial"/>
          <w:sz w:val="22"/>
          <w:szCs w:val="22"/>
        </w:rPr>
        <w:t>модели системы оценки качества образования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законодательством. В модели представлены процедуры, формы, содержание внешкольной и внутренней оценки качества образовательных результатов, которые в зависимости от полномочий осуществляют надзорные органы, управление образования, образовательные организации и др. </w:t>
      </w:r>
    </w:p>
    <w:p w:rsidR="00CB7068" w:rsidRDefault="00CB706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</w:p>
    <w:p w:rsidR="005B1CC8" w:rsidRPr="00361F7F" w:rsidRDefault="005B1CC8" w:rsidP="00CB7068">
      <w:pPr>
        <w:pStyle w:val="a5"/>
        <w:ind w:left="142" w:right="442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lastRenderedPageBreak/>
        <w:t xml:space="preserve">структуры, осуществляющие деятельность надзора и контроля в сфере образования. Интеграция результатов внешней оценки: государственная итоговая аттестация, прохождение ОО </w:t>
      </w:r>
      <w:proofErr w:type="spellStart"/>
      <w:r w:rsidRPr="00361F7F">
        <w:rPr>
          <w:rFonts w:ascii="Arial" w:hAnsi="Arial" w:cs="Arial"/>
          <w:sz w:val="22"/>
          <w:szCs w:val="22"/>
        </w:rPr>
        <w:t>аккредитационных</w:t>
      </w:r>
      <w:proofErr w:type="spellEnd"/>
      <w:r w:rsidRPr="00361F7F">
        <w:rPr>
          <w:rFonts w:ascii="Arial" w:hAnsi="Arial" w:cs="Arial"/>
          <w:sz w:val="22"/>
          <w:szCs w:val="22"/>
        </w:rPr>
        <w:t xml:space="preserve"> проце</w:t>
      </w:r>
      <w:r w:rsidR="00C11CE3" w:rsidRPr="00361F7F">
        <w:rPr>
          <w:rFonts w:ascii="Arial" w:hAnsi="Arial" w:cs="Arial"/>
          <w:sz w:val="22"/>
          <w:szCs w:val="22"/>
        </w:rPr>
        <w:t>дур, процедур лицензирования, а</w:t>
      </w:r>
      <w:r w:rsidRPr="00361F7F">
        <w:rPr>
          <w:rFonts w:ascii="Arial" w:hAnsi="Arial" w:cs="Arial"/>
          <w:sz w:val="22"/>
          <w:szCs w:val="22"/>
        </w:rPr>
        <w:t xml:space="preserve">ттестация педагогических работников и результатов внутренней оценки:  мониторинги образовательных достижений школьников, предметные диагностики, </w:t>
      </w:r>
      <w:proofErr w:type="spellStart"/>
      <w:r w:rsidRPr="00361F7F">
        <w:rPr>
          <w:rFonts w:ascii="Arial" w:hAnsi="Arial" w:cs="Arial"/>
          <w:sz w:val="22"/>
          <w:szCs w:val="22"/>
        </w:rPr>
        <w:t>самообследование</w:t>
      </w:r>
      <w:proofErr w:type="spellEnd"/>
      <w:r w:rsidRPr="00361F7F">
        <w:rPr>
          <w:rFonts w:ascii="Arial" w:hAnsi="Arial" w:cs="Arial"/>
          <w:sz w:val="22"/>
          <w:szCs w:val="22"/>
        </w:rPr>
        <w:t xml:space="preserve"> обеспечивает целостность характеристики качества </w:t>
      </w:r>
      <w:proofErr w:type="gramStart"/>
      <w:r w:rsidRPr="00361F7F">
        <w:rPr>
          <w:rFonts w:ascii="Arial" w:hAnsi="Arial" w:cs="Arial"/>
          <w:sz w:val="22"/>
          <w:szCs w:val="22"/>
        </w:rPr>
        <w:t>образования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как отдельной образовательной организации, так и образования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в</w:t>
      </w:r>
      <w:r w:rsidRPr="00361F7F">
        <w:rPr>
          <w:rFonts w:ascii="Arial" w:hAnsi="Arial" w:cs="Arial"/>
          <w:spacing w:val="-4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целом.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Новым направлением в развитии модели оценки качества образования является независимая оценка качества образования через создание механизмов общественного участия в</w:t>
      </w:r>
      <w:r w:rsidRPr="00361F7F">
        <w:rPr>
          <w:rFonts w:ascii="Arial" w:hAnsi="Arial" w:cs="Arial"/>
          <w:spacing w:val="-2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ней.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Эффективность образовательного процесса зависит напрямую от созданных условий для ее осуществления. Вопросы кадрового, методического, информационного обеспечения, материально-технического решаются через реализацию Программ развития образовательных организаций, через целевые программы.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  <w:i/>
        </w:rPr>
      </w:pPr>
      <w:r w:rsidRPr="00361F7F">
        <w:rPr>
          <w:rFonts w:ascii="Arial" w:hAnsi="Arial" w:cs="Arial"/>
          <w:spacing w:val="-60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Общая характеристика сети образовательных организаций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Решение приоритетной государственной задачи - обеспечение доступности образования для всех категорий граждан является ориентиром образовательной деятельности, осуществляемой в образовательных организациях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 Представленное в них разнообразие образовательных услуг определяется требованиями федерального государственного образовательного стандарта, потребностями обучающихся и их</w:t>
      </w:r>
      <w:r w:rsidRPr="00361F7F">
        <w:rPr>
          <w:rFonts w:ascii="Arial" w:hAnsi="Arial" w:cs="Arial"/>
          <w:spacing w:val="1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родителями.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Сеть муниципальных образовательных организаций включает в себя все уровни общего образования – от дошкольных образовательных организаций до образовательных организаций среднего общего образования, а также организаций дополнительного образования.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Муниципа</w:t>
      </w:r>
      <w:r w:rsidR="00D57DD5" w:rsidRPr="00361F7F">
        <w:rPr>
          <w:rFonts w:ascii="Arial" w:hAnsi="Arial" w:cs="Arial"/>
          <w:sz w:val="22"/>
          <w:szCs w:val="22"/>
        </w:rPr>
        <w:t>льная система образования в 2020</w:t>
      </w:r>
      <w:r w:rsidRPr="00361F7F">
        <w:rPr>
          <w:rFonts w:ascii="Arial" w:hAnsi="Arial" w:cs="Arial"/>
          <w:sz w:val="22"/>
          <w:szCs w:val="22"/>
        </w:rPr>
        <w:t xml:space="preserve"> году – это   13 образовательных организаций (10 школ, 2 ДОУ, 1 ДДЮ), являющихся юридическими лицами и 1</w:t>
      </w:r>
      <w:r w:rsidR="00D57DD5" w:rsidRPr="00361F7F">
        <w:rPr>
          <w:rFonts w:ascii="Arial" w:hAnsi="Arial" w:cs="Arial"/>
          <w:sz w:val="22"/>
          <w:szCs w:val="22"/>
        </w:rPr>
        <w:t>7</w:t>
      </w:r>
      <w:r w:rsidRPr="00361F7F">
        <w:rPr>
          <w:rFonts w:ascii="Arial" w:hAnsi="Arial" w:cs="Arial"/>
          <w:sz w:val="22"/>
          <w:szCs w:val="22"/>
        </w:rPr>
        <w:t xml:space="preserve"> филиалов (6 школ и 1</w:t>
      </w:r>
      <w:r w:rsidR="00D57DD5" w:rsidRPr="00361F7F">
        <w:rPr>
          <w:rFonts w:ascii="Arial" w:hAnsi="Arial" w:cs="Arial"/>
          <w:sz w:val="22"/>
          <w:szCs w:val="22"/>
        </w:rPr>
        <w:t>1</w:t>
      </w:r>
      <w:r w:rsidRPr="00361F7F">
        <w:rPr>
          <w:rFonts w:ascii="Arial" w:hAnsi="Arial" w:cs="Arial"/>
          <w:sz w:val="22"/>
          <w:szCs w:val="22"/>
        </w:rPr>
        <w:t xml:space="preserve"> ДОУ).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b/>
          <w:sz w:val="22"/>
          <w:szCs w:val="22"/>
        </w:rPr>
        <w:t xml:space="preserve">             </w:t>
      </w:r>
      <w:r w:rsidRPr="00361F7F">
        <w:rPr>
          <w:rFonts w:ascii="Arial" w:hAnsi="Arial" w:cs="Arial"/>
          <w:sz w:val="22"/>
          <w:szCs w:val="22"/>
        </w:rPr>
        <w:t>Все образовательные организации работают в сотрудничестве, решая задачи         преемственности всех уровней образования.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В Макушинском </w:t>
      </w:r>
      <w:r w:rsidR="008366F0" w:rsidRPr="00361F7F">
        <w:rPr>
          <w:rFonts w:ascii="Arial" w:hAnsi="Arial" w:cs="Arial"/>
          <w:sz w:val="22"/>
          <w:szCs w:val="22"/>
        </w:rPr>
        <w:t xml:space="preserve">муниципальном округе </w:t>
      </w:r>
      <w:r w:rsidRPr="00361F7F">
        <w:rPr>
          <w:rFonts w:ascii="Arial" w:hAnsi="Arial" w:cs="Arial"/>
          <w:sz w:val="22"/>
          <w:szCs w:val="22"/>
        </w:rPr>
        <w:t xml:space="preserve"> развита стабильная система дошкольного образования, способная организовать воспитание и развитие дошкольников на уровне современных требований. В дошкольных образовательных организациях разработаны и реализуются основные образовательные программы, программы развития.  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Задача обеспечения детей дошкольным образованием решается комплексно за счет мероприятий, включающих в себя развитие новых форм дошкольного образования, строительство и реконструкция зданий детских садов, оснащение дополнительных мест, создаваемых в рамках комплекса мер по модернизации дошкольного образования.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Перспективы развития дошкольного образования в Макушинском </w:t>
      </w:r>
      <w:r w:rsidR="008366F0" w:rsidRPr="00361F7F">
        <w:rPr>
          <w:rFonts w:ascii="Arial" w:hAnsi="Arial" w:cs="Arial"/>
          <w:sz w:val="22"/>
          <w:szCs w:val="22"/>
        </w:rPr>
        <w:t xml:space="preserve">муниципальном округе  </w:t>
      </w:r>
      <w:r w:rsidRPr="00361F7F">
        <w:rPr>
          <w:rFonts w:ascii="Arial" w:hAnsi="Arial" w:cs="Arial"/>
          <w:sz w:val="22"/>
          <w:szCs w:val="22"/>
        </w:rPr>
        <w:t xml:space="preserve">связаны с реализацией задач федерального государственного образовательного стандарта дошкольного образования. Реализация ФГОС </w:t>
      </w:r>
      <w:proofErr w:type="gramStart"/>
      <w:r w:rsidRPr="00361F7F">
        <w:rPr>
          <w:rFonts w:ascii="Arial" w:hAnsi="Arial" w:cs="Arial"/>
          <w:sz w:val="22"/>
          <w:szCs w:val="22"/>
        </w:rPr>
        <w:t>ДО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ставит </w:t>
      </w:r>
      <w:proofErr w:type="gramStart"/>
      <w:r w:rsidRPr="00361F7F">
        <w:rPr>
          <w:rFonts w:ascii="Arial" w:hAnsi="Arial" w:cs="Arial"/>
          <w:sz w:val="22"/>
          <w:szCs w:val="22"/>
        </w:rPr>
        <w:t>перед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муниципальной системой образования задачи модернизации материально-технической базы, повышения профессиональной компетентности педагогических работников дошкольных образовательных организаций, совершенствования предметно-развивающей среды, что обеспечивает выполнение требований к реализации основной образовательной программы дошкольного образования.</w:t>
      </w:r>
    </w:p>
    <w:p w:rsidR="00913913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Сеть муниципальных общеобразовательных организаций в Макушинском </w:t>
      </w:r>
      <w:r w:rsidR="008366F0" w:rsidRPr="00361F7F">
        <w:rPr>
          <w:rFonts w:ascii="Arial" w:hAnsi="Arial" w:cs="Arial"/>
          <w:sz w:val="22"/>
          <w:szCs w:val="22"/>
        </w:rPr>
        <w:t xml:space="preserve">муниципальном округе  </w:t>
      </w:r>
      <w:r w:rsidRPr="00361F7F">
        <w:rPr>
          <w:rFonts w:ascii="Arial" w:hAnsi="Arial" w:cs="Arial"/>
          <w:sz w:val="22"/>
          <w:szCs w:val="22"/>
        </w:rPr>
        <w:t xml:space="preserve">создает условия для обеспечения доступности качественного образования для всех категорий граждан. Обучающимся и их родителям предоставляется право выбора форм получения образования, профиля образования, образовательных программ. Так, в школах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реализуются </w:t>
      </w:r>
      <w:r w:rsidRPr="00361F7F">
        <w:rPr>
          <w:rFonts w:ascii="Arial" w:hAnsi="Arial" w:cs="Arial"/>
          <w:sz w:val="22"/>
          <w:szCs w:val="22"/>
        </w:rPr>
        <w:lastRenderedPageBreak/>
        <w:t xml:space="preserve">программы профильного обучения по 5 направлениям: </w:t>
      </w:r>
      <w:proofErr w:type="spellStart"/>
      <w:r w:rsidR="00913913" w:rsidRPr="00361F7F">
        <w:rPr>
          <w:rFonts w:ascii="Arial" w:hAnsi="Arial" w:cs="Arial"/>
          <w:sz w:val="22"/>
          <w:szCs w:val="22"/>
        </w:rPr>
        <w:t>физико</w:t>
      </w:r>
      <w:proofErr w:type="spellEnd"/>
      <w:r w:rsidR="00913913" w:rsidRPr="00361F7F">
        <w:rPr>
          <w:rFonts w:ascii="Arial" w:hAnsi="Arial" w:cs="Arial"/>
          <w:sz w:val="22"/>
          <w:szCs w:val="22"/>
        </w:rPr>
        <w:t xml:space="preserve"> – математический, </w:t>
      </w:r>
      <w:proofErr w:type="spellStart"/>
      <w:r w:rsidR="00913913" w:rsidRPr="00361F7F">
        <w:rPr>
          <w:rFonts w:ascii="Arial" w:hAnsi="Arial" w:cs="Arial"/>
          <w:sz w:val="22"/>
          <w:szCs w:val="22"/>
        </w:rPr>
        <w:t>химико</w:t>
      </w:r>
      <w:proofErr w:type="spellEnd"/>
      <w:r w:rsidR="00913913" w:rsidRPr="00361F7F">
        <w:rPr>
          <w:rFonts w:ascii="Arial" w:hAnsi="Arial" w:cs="Arial"/>
          <w:sz w:val="22"/>
          <w:szCs w:val="22"/>
        </w:rPr>
        <w:t xml:space="preserve"> – биологический, социально – экономический, социально - гуманитарный, информационн</w:t>
      </w:r>
      <w:proofErr w:type="gramStart"/>
      <w:r w:rsidR="00913913" w:rsidRPr="00361F7F">
        <w:rPr>
          <w:rFonts w:ascii="Arial" w:hAnsi="Arial" w:cs="Arial"/>
          <w:sz w:val="22"/>
          <w:szCs w:val="22"/>
        </w:rPr>
        <w:t>о-</w:t>
      </w:r>
      <w:proofErr w:type="gramEnd"/>
      <w:r w:rsidR="00913913" w:rsidRPr="00361F7F">
        <w:rPr>
          <w:rFonts w:ascii="Arial" w:hAnsi="Arial" w:cs="Arial"/>
          <w:sz w:val="22"/>
          <w:szCs w:val="22"/>
        </w:rPr>
        <w:t xml:space="preserve"> технологический.</w:t>
      </w:r>
    </w:p>
    <w:p w:rsidR="00225556" w:rsidRPr="00361F7F" w:rsidRDefault="00225556" w:rsidP="00361F7F">
      <w:pPr>
        <w:spacing w:after="0" w:line="240" w:lineRule="auto"/>
        <w:ind w:left="142"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hAnsi="Arial" w:cs="Arial"/>
        </w:rPr>
        <w:t xml:space="preserve">В общеобразовательных организациях 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нет отдельных классов  и нет в </w:t>
      </w:r>
      <w:r w:rsidR="008366F0" w:rsidRPr="00361F7F">
        <w:rPr>
          <w:rFonts w:ascii="Arial" w:hAnsi="Arial" w:cs="Arial"/>
        </w:rPr>
        <w:t xml:space="preserve">муниципальном округе  </w:t>
      </w:r>
      <w:r w:rsidRPr="00361F7F">
        <w:rPr>
          <w:rFonts w:ascii="Arial" w:hAnsi="Arial" w:cs="Arial"/>
        </w:rPr>
        <w:t xml:space="preserve">отдельных школ, осуществляющих </w:t>
      </w:r>
      <w:proofErr w:type="gramStart"/>
      <w:r w:rsidRPr="00361F7F">
        <w:rPr>
          <w:rFonts w:ascii="Arial" w:hAnsi="Arial" w:cs="Arial"/>
        </w:rPr>
        <w:t>обучение</w:t>
      </w:r>
      <w:proofErr w:type="gramEnd"/>
      <w:r w:rsidRPr="00361F7F">
        <w:rPr>
          <w:rFonts w:ascii="Arial" w:hAnsi="Arial" w:cs="Arial"/>
        </w:rPr>
        <w:t xml:space="preserve"> по адаптированным основным общеобразовательным программам. Одним из приоритетов муниципальной системы образования является создание условий для получения качественного образования детьми с ограниченными возможностями здоровья.   В 10 образовательных организациях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организовано инклюзивное обучение</w:t>
      </w:r>
      <w:r w:rsidRPr="00361F7F">
        <w:rPr>
          <w:rFonts w:ascii="Arial" w:eastAsia="Times New Roman" w:hAnsi="Arial" w:cs="Arial"/>
        </w:rPr>
        <w:t xml:space="preserve"> для дете</w:t>
      </w:r>
      <w:proofErr w:type="gramStart"/>
      <w:r w:rsidRPr="00361F7F">
        <w:rPr>
          <w:rFonts w:ascii="Arial" w:eastAsia="Times New Roman" w:hAnsi="Arial" w:cs="Arial"/>
        </w:rPr>
        <w:t>й-</w:t>
      </w:r>
      <w:proofErr w:type="gramEnd"/>
      <w:r w:rsidRPr="00361F7F">
        <w:rPr>
          <w:rFonts w:ascii="Arial" w:eastAsia="Times New Roman" w:hAnsi="Arial" w:cs="Arial"/>
        </w:rPr>
        <w:t xml:space="preserve"> инвалидов и детей с ОВЗ в 10 (62,5%) школах Макушинского </w:t>
      </w:r>
      <w:r w:rsidR="00E66A96" w:rsidRPr="00361F7F">
        <w:rPr>
          <w:rFonts w:ascii="Arial" w:eastAsia="Times New Roman" w:hAnsi="Arial" w:cs="Arial"/>
        </w:rPr>
        <w:t>муниципального округа</w:t>
      </w:r>
      <w:r w:rsidRPr="00361F7F">
        <w:rPr>
          <w:rFonts w:ascii="Arial" w:eastAsia="Times New Roman" w:hAnsi="Arial" w:cs="Arial"/>
        </w:rPr>
        <w:t xml:space="preserve">  организовано инклюзивное обучение. </w:t>
      </w:r>
      <w:proofErr w:type="gramStart"/>
      <w:r w:rsidRPr="00361F7F">
        <w:rPr>
          <w:rFonts w:ascii="Arial" w:eastAsia="Times New Roman" w:hAnsi="Arial" w:cs="Arial"/>
        </w:rPr>
        <w:t>Удельный вес детей, находящихся на инклюзивном обучении увеличился с 3 ,7 %(2018 год) до 4 %</w:t>
      </w:r>
      <w:r w:rsidR="008366F0" w:rsidRPr="00361F7F">
        <w:rPr>
          <w:rFonts w:ascii="Arial" w:eastAsia="Times New Roman" w:hAnsi="Arial" w:cs="Arial"/>
        </w:rPr>
        <w:t xml:space="preserve">. </w:t>
      </w:r>
      <w:r w:rsidRPr="00361F7F">
        <w:rPr>
          <w:rFonts w:ascii="Arial" w:eastAsia="Times New Roman" w:hAnsi="Arial" w:cs="Arial"/>
        </w:rPr>
        <w:t xml:space="preserve"> Всего в режиме инклюзии в 2020 году обучалось  68 обучающихся  с ОВЗ и детей – инвалидов, из них 9 детей обучались на дому. 38 детей обучались по адаптированным образовательным  программам, 27детей – по образовательным программам для обучающихся с умственной отсталостью (интеллектуальными нарушениями). 36 обучающихся обучаются по ФГОС</w:t>
      </w:r>
      <w:proofErr w:type="gramEnd"/>
      <w:r w:rsidRPr="00361F7F">
        <w:rPr>
          <w:rFonts w:ascii="Arial" w:eastAsia="Times New Roman" w:hAnsi="Arial" w:cs="Arial"/>
        </w:rPr>
        <w:t xml:space="preserve">  для детей с ОВЗ.</w:t>
      </w:r>
    </w:p>
    <w:p w:rsidR="00225556" w:rsidRPr="00361F7F" w:rsidRDefault="00225556" w:rsidP="00361F7F">
      <w:pPr>
        <w:spacing w:after="0" w:line="240" w:lineRule="auto"/>
        <w:ind w:left="142"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В 2020 году в сдаче ЕГЭ дети-инвалиды и обучающиеся с ОВЗ не участвовали. </w:t>
      </w:r>
    </w:p>
    <w:p w:rsidR="00225556" w:rsidRPr="00361F7F" w:rsidRDefault="00225556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eastAsia="Times New Roman" w:hAnsi="Arial" w:cs="Arial"/>
        </w:rPr>
        <w:t xml:space="preserve">В общеобразовательных  организациях осуществляется </w:t>
      </w:r>
      <w:proofErr w:type="spellStart"/>
      <w:r w:rsidRPr="00361F7F">
        <w:rPr>
          <w:rFonts w:ascii="Arial" w:eastAsia="Times New Roman" w:hAnsi="Arial" w:cs="Arial"/>
        </w:rPr>
        <w:t>психолого</w:t>
      </w:r>
      <w:proofErr w:type="spellEnd"/>
      <w:r w:rsidRPr="00361F7F">
        <w:rPr>
          <w:rFonts w:ascii="Arial" w:eastAsia="Times New Roman" w:hAnsi="Arial" w:cs="Arial"/>
        </w:rPr>
        <w:t xml:space="preserve"> – педагогическое сопровождение обучающихся данной категории. Все обучающиеся с ОВЗ и дети - инвалиды обеспечены учебниками  и бесплатным питанием.</w:t>
      </w:r>
      <w:r w:rsidRPr="00361F7F">
        <w:rPr>
          <w:rFonts w:ascii="Arial" w:hAnsi="Arial" w:cs="Arial"/>
        </w:rPr>
        <w:t xml:space="preserve"> Для организации доступности детей-инвалидов в 2 ОО имеется пандус. Во всех ОО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создана контрастная маркировка, которая позволяет слабовидящим людям получать информацию о наличии препятствия (контрастные полосы /жёлтые/ на ступенях, контрастные круги на стеклянных дверях).</w:t>
      </w:r>
    </w:p>
    <w:p w:rsidR="00225556" w:rsidRPr="00361F7F" w:rsidRDefault="00225556" w:rsidP="00361F7F">
      <w:pPr>
        <w:spacing w:after="0" w:line="240" w:lineRule="auto"/>
        <w:ind w:left="142" w:right="442" w:firstLine="663"/>
        <w:jc w:val="both"/>
        <w:rPr>
          <w:rFonts w:ascii="Arial" w:eastAsia="Times New Roman" w:hAnsi="Arial" w:cs="Arial"/>
        </w:rPr>
      </w:pPr>
    </w:p>
    <w:p w:rsidR="005C24F1" w:rsidRPr="00361F7F" w:rsidRDefault="005B1CC8" w:rsidP="00361F7F">
      <w:pPr>
        <w:pStyle w:val="14"/>
        <w:tabs>
          <w:tab w:val="left" w:pos="1156"/>
        </w:tabs>
        <w:ind w:left="142" w:right="442" w:firstLine="663"/>
        <w:jc w:val="both"/>
        <w:rPr>
          <w:rFonts w:ascii="Arial" w:hAnsi="Arial" w:cs="Arial"/>
          <w:color w:val="000000"/>
        </w:rPr>
      </w:pPr>
      <w:r w:rsidRPr="00361F7F">
        <w:rPr>
          <w:rFonts w:ascii="Arial" w:hAnsi="Arial" w:cs="Arial"/>
          <w:color w:val="000000"/>
        </w:rPr>
        <w:t xml:space="preserve">В системе дополнительного образования Макушинского </w:t>
      </w:r>
      <w:r w:rsidR="00E66A96" w:rsidRPr="00361F7F">
        <w:rPr>
          <w:rFonts w:ascii="Arial" w:hAnsi="Arial" w:cs="Arial"/>
          <w:color w:val="000000"/>
        </w:rPr>
        <w:t>муниципального округа</w:t>
      </w:r>
      <w:r w:rsidRPr="00361F7F">
        <w:rPr>
          <w:rFonts w:ascii="Arial" w:hAnsi="Arial" w:cs="Arial"/>
          <w:color w:val="000000"/>
        </w:rPr>
        <w:t xml:space="preserve"> –    муниципальное </w:t>
      </w:r>
      <w:r w:rsidR="005C24F1" w:rsidRPr="00361F7F">
        <w:rPr>
          <w:rFonts w:ascii="Arial" w:hAnsi="Arial" w:cs="Arial"/>
          <w:color w:val="000000"/>
        </w:rPr>
        <w:t>бюджетное образовательное учреждение дополнительного образования «Дом детства и</w:t>
      </w:r>
      <w:r w:rsidR="005C24F1" w:rsidRPr="00361F7F">
        <w:rPr>
          <w:rFonts w:ascii="Arial" w:hAnsi="Arial" w:cs="Arial"/>
          <w:color w:val="000000"/>
          <w:spacing w:val="-18"/>
        </w:rPr>
        <w:t xml:space="preserve"> </w:t>
      </w:r>
      <w:r w:rsidR="005C24F1" w:rsidRPr="00361F7F">
        <w:rPr>
          <w:rFonts w:ascii="Arial" w:hAnsi="Arial" w:cs="Arial"/>
          <w:color w:val="000000"/>
        </w:rPr>
        <w:t>юношества» г</w:t>
      </w:r>
      <w:proofErr w:type="gramStart"/>
      <w:r w:rsidR="005C24F1" w:rsidRPr="00361F7F">
        <w:rPr>
          <w:rFonts w:ascii="Arial" w:hAnsi="Arial" w:cs="Arial"/>
          <w:color w:val="000000"/>
        </w:rPr>
        <w:t>.М</w:t>
      </w:r>
      <w:proofErr w:type="gramEnd"/>
      <w:r w:rsidR="005C24F1" w:rsidRPr="00361F7F">
        <w:rPr>
          <w:rFonts w:ascii="Arial" w:hAnsi="Arial" w:cs="Arial"/>
          <w:color w:val="000000"/>
        </w:rPr>
        <w:t>акушино.</w:t>
      </w:r>
    </w:p>
    <w:p w:rsidR="005C24F1" w:rsidRPr="00361F7F" w:rsidRDefault="005C24F1" w:rsidP="00361F7F">
      <w:pPr>
        <w:pStyle w:val="14"/>
        <w:tabs>
          <w:tab w:val="left" w:pos="1156"/>
        </w:tabs>
        <w:ind w:left="142" w:right="442" w:firstLine="663"/>
        <w:jc w:val="both"/>
        <w:rPr>
          <w:rFonts w:ascii="Arial" w:hAnsi="Arial" w:cs="Arial"/>
          <w:color w:val="000000"/>
        </w:rPr>
      </w:pPr>
      <w:r w:rsidRPr="00361F7F">
        <w:rPr>
          <w:rFonts w:ascii="Arial" w:hAnsi="Arial" w:cs="Arial"/>
          <w:color w:val="000000"/>
        </w:rPr>
        <w:t>Охват  обучающихся в возрасте от 5 до 18 лет, получающих услуги дополнительного образования, в 2020 году   составил  85%.</w:t>
      </w:r>
    </w:p>
    <w:p w:rsidR="005B1CC8" w:rsidRPr="00361F7F" w:rsidRDefault="008D64CF" w:rsidP="00361F7F">
      <w:pPr>
        <w:pStyle w:val="14"/>
        <w:tabs>
          <w:tab w:val="left" w:pos="1156"/>
        </w:tabs>
        <w:ind w:left="142" w:right="442" w:firstLine="663"/>
        <w:jc w:val="both"/>
        <w:rPr>
          <w:rFonts w:ascii="Arial" w:hAnsi="Arial" w:cs="Arial"/>
          <w:color w:val="000000" w:themeColor="text1"/>
        </w:rPr>
      </w:pPr>
      <w:r w:rsidRPr="00361F7F">
        <w:rPr>
          <w:rFonts w:ascii="Arial" w:hAnsi="Arial" w:cs="Arial"/>
        </w:rPr>
        <w:t xml:space="preserve"> </w:t>
      </w:r>
      <w:r w:rsidR="005B1CC8" w:rsidRPr="00361F7F">
        <w:rPr>
          <w:rFonts w:ascii="Arial" w:hAnsi="Arial" w:cs="Arial"/>
        </w:rPr>
        <w:t xml:space="preserve">Качество общего образования школьников </w:t>
      </w:r>
      <w:r w:rsidR="00E66A96" w:rsidRPr="00361F7F">
        <w:rPr>
          <w:rFonts w:ascii="Arial" w:hAnsi="Arial" w:cs="Arial"/>
        </w:rPr>
        <w:t>муниципального округа</w:t>
      </w:r>
      <w:r w:rsidR="005B1CC8" w:rsidRPr="00361F7F">
        <w:rPr>
          <w:rFonts w:ascii="Arial" w:hAnsi="Arial" w:cs="Arial"/>
        </w:rPr>
        <w:t xml:space="preserve"> является объектом оценки на внешнем </w:t>
      </w:r>
      <w:r w:rsidRPr="00361F7F">
        <w:rPr>
          <w:rFonts w:ascii="Arial" w:hAnsi="Arial" w:cs="Arial"/>
        </w:rPr>
        <w:t xml:space="preserve">  </w:t>
      </w:r>
      <w:r w:rsidR="005B1CC8" w:rsidRPr="00361F7F">
        <w:rPr>
          <w:rFonts w:ascii="Arial" w:hAnsi="Arial" w:cs="Arial"/>
        </w:rPr>
        <w:t>и внутреннем уровнях. Одним из механизмов получения независимой оценки качества образования является включенность общественности в этот процесс.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Муниципальные образовательные организации в полной мере открыты к диалогу, социальному партнерству с общественностью и представителями государственной власти. Создание механизмов участия общественности в управлении качеством образования является отражением взаимных интересов общества и органов управления</w:t>
      </w:r>
      <w:r w:rsidRPr="00361F7F">
        <w:rPr>
          <w:rFonts w:ascii="Arial" w:hAnsi="Arial" w:cs="Arial"/>
          <w:spacing w:val="-10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образованием.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В настоящее время во всех образовательных организациях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созданы и регламентированы Уставами вариативные модели  управления образованием. Самыми распространенными формами участия общественности в управлении образованием стали Управляющие советы, Советы образовательных организаций, которые состоят из представителей педагогической, ученической, родительской общественности.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  <w:b/>
        </w:rPr>
      </w:pPr>
      <w:r w:rsidRPr="00361F7F">
        <w:rPr>
          <w:rFonts w:ascii="Arial" w:eastAsia="Times New Roman" w:hAnsi="Arial" w:cs="Arial"/>
        </w:rPr>
        <w:t xml:space="preserve">  </w:t>
      </w:r>
      <w:r w:rsidRPr="00361F7F">
        <w:rPr>
          <w:rFonts w:ascii="Arial" w:hAnsi="Arial" w:cs="Arial"/>
          <w:b/>
        </w:rPr>
        <w:t>1.6.Образовательный</w:t>
      </w:r>
      <w:r w:rsidRPr="00361F7F">
        <w:rPr>
          <w:rFonts w:ascii="Arial" w:hAnsi="Arial" w:cs="Arial"/>
          <w:b/>
          <w:spacing w:val="-6"/>
        </w:rPr>
        <w:t xml:space="preserve"> </w:t>
      </w:r>
      <w:r w:rsidRPr="00361F7F">
        <w:rPr>
          <w:rFonts w:ascii="Arial" w:hAnsi="Arial" w:cs="Arial"/>
          <w:b/>
        </w:rPr>
        <w:t>контекст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  <w:spacing w:val="-60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Экономические</w:t>
      </w:r>
      <w:r w:rsidRPr="00361F7F">
        <w:rPr>
          <w:rFonts w:ascii="Arial" w:hAnsi="Arial" w:cs="Arial"/>
          <w:i/>
          <w:spacing w:val="-5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характеристики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Макушинский район расположен на востоке Курганской области, в </w:t>
      </w:r>
      <w:smartTag w:uri="urn:schemas-microsoft-com:office:smarttags" w:element="metricconverter">
        <w:smartTagPr>
          <w:attr w:name="ProductID" w:val="130 км"/>
        </w:smartTagPr>
        <w:r w:rsidRPr="00361F7F">
          <w:rPr>
            <w:rFonts w:ascii="Arial" w:hAnsi="Arial" w:cs="Arial"/>
          </w:rPr>
          <w:t>130 км</w:t>
        </w:r>
      </w:smartTag>
      <w:r w:rsidRPr="00361F7F">
        <w:rPr>
          <w:rFonts w:ascii="Arial" w:hAnsi="Arial" w:cs="Arial"/>
        </w:rPr>
        <w:t xml:space="preserve"> от областного центра, занимает площадь 3,5 тысяч квадратных километров. Это шестой по величине район Курганской области. В его состав входят 18 сельских и одно городское поселение, это 46 населённых пунктов.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 Ведущим сектором экономики является сельское хозяйство и животноводство. В данной сфере   осуществляют </w:t>
      </w:r>
      <w:r w:rsidR="005D2DEC" w:rsidRPr="00361F7F">
        <w:rPr>
          <w:rFonts w:ascii="Arial" w:hAnsi="Arial" w:cs="Arial"/>
        </w:rPr>
        <w:t>69</w:t>
      </w:r>
      <w:r w:rsidRPr="00361F7F">
        <w:rPr>
          <w:rFonts w:ascii="Arial" w:hAnsi="Arial" w:cs="Arial"/>
        </w:rPr>
        <w:t xml:space="preserve"> предприятий всех форм собственности</w:t>
      </w:r>
      <w:r w:rsidR="00D5680D" w:rsidRPr="00361F7F">
        <w:rPr>
          <w:rFonts w:ascii="Arial" w:hAnsi="Arial" w:cs="Arial"/>
        </w:rPr>
        <w:t xml:space="preserve">, в том числе </w:t>
      </w:r>
      <w:proofErr w:type="spellStart"/>
      <w:r w:rsidR="00D5680D" w:rsidRPr="00361F7F">
        <w:rPr>
          <w:rFonts w:ascii="Arial" w:hAnsi="Arial" w:cs="Arial"/>
        </w:rPr>
        <w:t>к</w:t>
      </w:r>
      <w:r w:rsidRPr="00361F7F">
        <w:rPr>
          <w:rFonts w:ascii="Arial" w:hAnsi="Arial" w:cs="Arial"/>
        </w:rPr>
        <w:t>рестьянско</w:t>
      </w:r>
      <w:proofErr w:type="spellEnd"/>
      <w:r w:rsidRPr="00361F7F">
        <w:rPr>
          <w:rFonts w:ascii="Arial" w:hAnsi="Arial" w:cs="Arial"/>
        </w:rPr>
        <w:t xml:space="preserve"> – фермерские хозяйства </w:t>
      </w:r>
      <w:r w:rsidR="005D2DEC" w:rsidRPr="00361F7F">
        <w:rPr>
          <w:rFonts w:ascii="Arial" w:hAnsi="Arial" w:cs="Arial"/>
        </w:rPr>
        <w:t xml:space="preserve">и </w:t>
      </w:r>
      <w:r w:rsidRPr="00361F7F">
        <w:rPr>
          <w:rFonts w:ascii="Arial" w:hAnsi="Arial" w:cs="Arial"/>
        </w:rPr>
        <w:t xml:space="preserve"> животноводство</w:t>
      </w:r>
      <w:r w:rsidR="00D5680D" w:rsidRPr="00361F7F">
        <w:rPr>
          <w:rFonts w:ascii="Arial" w:hAnsi="Arial" w:cs="Arial"/>
        </w:rPr>
        <w:t>.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  <w:i/>
        </w:rPr>
      </w:pPr>
      <w:r w:rsidRPr="00361F7F">
        <w:rPr>
          <w:rFonts w:ascii="Arial" w:hAnsi="Arial" w:cs="Arial"/>
          <w:i/>
          <w:u w:val="single"/>
        </w:rPr>
        <w:t>Демографические характеристики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lastRenderedPageBreak/>
        <w:t xml:space="preserve"> </w:t>
      </w:r>
      <w:r w:rsidR="006828FE" w:rsidRPr="00361F7F">
        <w:rPr>
          <w:rFonts w:ascii="Arial" w:hAnsi="Arial" w:cs="Arial"/>
        </w:rPr>
        <w:t xml:space="preserve">Демографическая ситуация в районе, а именно миграция населения в города, на север, низкая рождаемость,- сказалась на численности обучающихся образовательных организаций.  Если в 1998 году в школах Макушинского </w:t>
      </w:r>
      <w:r w:rsidR="00EC413C" w:rsidRPr="00361F7F">
        <w:rPr>
          <w:rFonts w:ascii="Arial" w:hAnsi="Arial" w:cs="Arial"/>
        </w:rPr>
        <w:t>района</w:t>
      </w:r>
      <w:r w:rsidR="006828FE" w:rsidRPr="00361F7F">
        <w:rPr>
          <w:rFonts w:ascii="Arial" w:hAnsi="Arial" w:cs="Arial"/>
        </w:rPr>
        <w:t xml:space="preserve"> обучалось 4000</w:t>
      </w:r>
      <w:r w:rsidR="000F1316" w:rsidRPr="00361F7F">
        <w:rPr>
          <w:rFonts w:ascii="Arial" w:hAnsi="Arial" w:cs="Arial"/>
        </w:rPr>
        <w:t xml:space="preserve"> обучающихся, то </w:t>
      </w:r>
      <w:r w:rsidR="00646BE1" w:rsidRPr="00361F7F">
        <w:rPr>
          <w:rFonts w:ascii="Arial" w:hAnsi="Arial" w:cs="Arial"/>
        </w:rPr>
        <w:t xml:space="preserve">на начало учебного </w:t>
      </w:r>
      <w:r w:rsidR="000F1316" w:rsidRPr="00361F7F">
        <w:rPr>
          <w:rFonts w:ascii="Arial" w:hAnsi="Arial" w:cs="Arial"/>
        </w:rPr>
        <w:t>2020</w:t>
      </w:r>
      <w:r w:rsidR="006828FE" w:rsidRPr="00361F7F">
        <w:rPr>
          <w:rFonts w:ascii="Arial" w:hAnsi="Arial" w:cs="Arial"/>
        </w:rPr>
        <w:t xml:space="preserve"> года –</w:t>
      </w:r>
      <w:r w:rsidR="000F1316" w:rsidRPr="00361F7F">
        <w:rPr>
          <w:rFonts w:ascii="Arial" w:hAnsi="Arial" w:cs="Arial"/>
        </w:rPr>
        <w:t xml:space="preserve"> </w:t>
      </w:r>
      <w:r w:rsidR="00646BE1" w:rsidRPr="00361F7F">
        <w:rPr>
          <w:rFonts w:ascii="Arial" w:hAnsi="Arial" w:cs="Arial"/>
        </w:rPr>
        <w:t>1715</w:t>
      </w:r>
      <w:r w:rsidR="000F1316" w:rsidRPr="00361F7F">
        <w:rPr>
          <w:rFonts w:ascii="Arial" w:hAnsi="Arial" w:cs="Arial"/>
        </w:rPr>
        <w:t xml:space="preserve">  </w:t>
      </w:r>
      <w:r w:rsidR="006828FE" w:rsidRPr="00361F7F">
        <w:rPr>
          <w:rFonts w:ascii="Arial" w:hAnsi="Arial" w:cs="Arial"/>
        </w:rPr>
        <w:t>ученик</w:t>
      </w:r>
      <w:r w:rsidR="00646BE1" w:rsidRPr="00361F7F">
        <w:rPr>
          <w:rFonts w:ascii="Arial" w:hAnsi="Arial" w:cs="Arial"/>
        </w:rPr>
        <w:t>ов</w:t>
      </w:r>
      <w:r w:rsidR="006828FE" w:rsidRPr="00361F7F">
        <w:rPr>
          <w:rFonts w:ascii="Arial" w:hAnsi="Arial" w:cs="Arial"/>
        </w:rPr>
        <w:t xml:space="preserve"> (уменьшилось на </w:t>
      </w:r>
      <w:r w:rsidR="000F1316" w:rsidRPr="00361F7F">
        <w:rPr>
          <w:rFonts w:ascii="Arial" w:hAnsi="Arial" w:cs="Arial"/>
        </w:rPr>
        <w:t xml:space="preserve">  </w:t>
      </w:r>
      <w:r w:rsidR="00646BE1" w:rsidRPr="00361F7F">
        <w:rPr>
          <w:rFonts w:ascii="Arial" w:hAnsi="Arial" w:cs="Arial"/>
        </w:rPr>
        <w:t>2285</w:t>
      </w:r>
      <w:r w:rsidR="000F1316" w:rsidRPr="00361F7F">
        <w:rPr>
          <w:rFonts w:ascii="Arial" w:hAnsi="Arial" w:cs="Arial"/>
        </w:rPr>
        <w:t xml:space="preserve">  </w:t>
      </w:r>
      <w:r w:rsidR="006828FE" w:rsidRPr="00361F7F">
        <w:rPr>
          <w:rFonts w:ascii="Arial" w:hAnsi="Arial" w:cs="Arial"/>
        </w:rPr>
        <w:t xml:space="preserve">чел). </w:t>
      </w:r>
      <w:r w:rsidR="00646BE1" w:rsidRPr="00361F7F">
        <w:rPr>
          <w:rFonts w:ascii="Arial" w:hAnsi="Arial" w:cs="Arial"/>
        </w:rPr>
        <w:t xml:space="preserve">По сравнению с прошлым годом </w:t>
      </w:r>
      <w:r w:rsidR="006828FE" w:rsidRPr="00361F7F">
        <w:rPr>
          <w:rFonts w:ascii="Arial" w:hAnsi="Arial" w:cs="Arial"/>
        </w:rPr>
        <w:t xml:space="preserve"> численность обучающихся сократилась на </w:t>
      </w:r>
      <w:r w:rsidR="00646BE1" w:rsidRPr="00361F7F">
        <w:rPr>
          <w:rFonts w:ascii="Arial" w:hAnsi="Arial" w:cs="Arial"/>
        </w:rPr>
        <w:t>36</w:t>
      </w:r>
      <w:r w:rsidR="006828FE" w:rsidRPr="00361F7F">
        <w:rPr>
          <w:rFonts w:ascii="Arial" w:hAnsi="Arial" w:cs="Arial"/>
        </w:rPr>
        <w:t xml:space="preserve"> человек.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  <w:b/>
        </w:rPr>
      </w:pPr>
      <w:r w:rsidRPr="00361F7F">
        <w:rPr>
          <w:rFonts w:ascii="Arial" w:hAnsi="Arial" w:cs="Arial"/>
          <w:b/>
        </w:rPr>
        <w:t>1.7. Особенности образовательной системы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Особенность образования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- в его развитии, основанном на сохранении лучших традиций, оставленных в наследство прошлыми поколениями, и тех инновационных преобразований, происходящих на современном этапе развития общества, государства.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Включённость в реализацию проектов федерального и регионального уровней, инициирование и осуществление собственных муниципальных программ, проектов позволяет осуществлять преобразования в муниципальной системе образования, в первую очередь касающихся модернизации структуры и содержания общего образования, повышения его качества и эффективности управления образовательной системой на муниципальном уровне и уровне образовательных</w:t>
      </w:r>
      <w:r w:rsidRPr="00361F7F">
        <w:rPr>
          <w:rFonts w:ascii="Arial" w:hAnsi="Arial" w:cs="Arial"/>
          <w:spacing w:val="6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организаций.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Расширение форм работы по государственно - общественному управлению направлено на вовлечение общественности в решение проблем образования.</w:t>
      </w:r>
    </w:p>
    <w:p w:rsidR="005B1CC8" w:rsidRPr="00361F7F" w:rsidRDefault="005B1CC8" w:rsidP="00361F7F">
      <w:pPr>
        <w:pStyle w:val="a5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Приоритетными направлениями развития содержания образования Макушинского 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являются: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обновление содержания образования в сторону вариативности, </w:t>
      </w:r>
      <w:proofErr w:type="spellStart"/>
      <w:r w:rsidRPr="00361F7F">
        <w:rPr>
          <w:rFonts w:ascii="Arial" w:hAnsi="Arial" w:cs="Arial"/>
        </w:rPr>
        <w:t>межпредметной</w:t>
      </w:r>
      <w:proofErr w:type="spellEnd"/>
      <w:r w:rsidRPr="00361F7F">
        <w:rPr>
          <w:rFonts w:ascii="Arial" w:hAnsi="Arial" w:cs="Arial"/>
        </w:rPr>
        <w:t xml:space="preserve"> и </w:t>
      </w:r>
      <w:proofErr w:type="spellStart"/>
      <w:r w:rsidRPr="00361F7F">
        <w:rPr>
          <w:rFonts w:ascii="Arial" w:hAnsi="Arial" w:cs="Arial"/>
        </w:rPr>
        <w:t>внутрипредметной</w:t>
      </w:r>
      <w:proofErr w:type="spellEnd"/>
      <w:r w:rsidRPr="00361F7F">
        <w:rPr>
          <w:rFonts w:ascii="Arial" w:hAnsi="Arial" w:cs="Arial"/>
        </w:rPr>
        <w:t xml:space="preserve"> интеграции, дифференциации,</w:t>
      </w:r>
      <w:r w:rsidRPr="00361F7F">
        <w:rPr>
          <w:rFonts w:ascii="Arial" w:hAnsi="Arial" w:cs="Arial"/>
          <w:spacing w:val="2"/>
        </w:rPr>
        <w:t xml:space="preserve"> </w:t>
      </w:r>
      <w:r w:rsidRPr="00361F7F">
        <w:rPr>
          <w:rFonts w:ascii="Arial" w:hAnsi="Arial" w:cs="Arial"/>
        </w:rPr>
        <w:t>индивидуализации;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развитие системы оценки качества образования, в том числе независимой оценки качества</w:t>
      </w:r>
      <w:r w:rsidRPr="00361F7F">
        <w:rPr>
          <w:rFonts w:ascii="Arial" w:hAnsi="Arial" w:cs="Arial"/>
          <w:spacing w:val="-2"/>
        </w:rPr>
        <w:t xml:space="preserve"> </w:t>
      </w:r>
      <w:r w:rsidRPr="00361F7F">
        <w:rPr>
          <w:rFonts w:ascii="Arial" w:hAnsi="Arial" w:cs="Arial"/>
        </w:rPr>
        <w:t>образования;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разработка целевых программ для одаренных детей, для детей с ограниченными возможностями здоровья, детей с асоциальным</w:t>
      </w:r>
      <w:r w:rsidRPr="00361F7F">
        <w:rPr>
          <w:rFonts w:ascii="Arial" w:hAnsi="Arial" w:cs="Arial"/>
          <w:spacing w:val="-1"/>
        </w:rPr>
        <w:t xml:space="preserve"> </w:t>
      </w:r>
      <w:r w:rsidRPr="00361F7F">
        <w:rPr>
          <w:rFonts w:ascii="Arial" w:hAnsi="Arial" w:cs="Arial"/>
        </w:rPr>
        <w:t>поведением;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расширение спектра программ дополнительного образования, программ внеурочной деятельности</w:t>
      </w:r>
      <w:r w:rsidRPr="00361F7F">
        <w:rPr>
          <w:rFonts w:ascii="Arial" w:hAnsi="Arial" w:cs="Arial"/>
          <w:spacing w:val="1"/>
        </w:rPr>
        <w:t xml:space="preserve"> </w:t>
      </w:r>
      <w:r w:rsidRPr="00361F7F">
        <w:rPr>
          <w:rFonts w:ascii="Arial" w:hAnsi="Arial" w:cs="Arial"/>
        </w:rPr>
        <w:t>обучающихся;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введение новых форм организации образовательного</w:t>
      </w:r>
      <w:r w:rsidRPr="00361F7F">
        <w:rPr>
          <w:rFonts w:ascii="Arial" w:hAnsi="Arial" w:cs="Arial"/>
          <w:spacing w:val="1"/>
        </w:rPr>
        <w:t xml:space="preserve"> </w:t>
      </w:r>
      <w:r w:rsidRPr="00361F7F">
        <w:rPr>
          <w:rFonts w:ascii="Arial" w:hAnsi="Arial" w:cs="Arial"/>
        </w:rPr>
        <w:t>процесса;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определение приоритетных методик и технологий в рамках реализации системн</w:t>
      </w:r>
      <w:proofErr w:type="gramStart"/>
      <w:r w:rsidRPr="00361F7F">
        <w:rPr>
          <w:rFonts w:ascii="Arial" w:hAnsi="Arial" w:cs="Arial"/>
        </w:rPr>
        <w:t>о-</w:t>
      </w:r>
      <w:proofErr w:type="gramEnd"/>
      <w:r w:rsidRPr="00361F7F">
        <w:rPr>
          <w:rFonts w:ascii="Arial" w:hAnsi="Arial" w:cs="Arial"/>
        </w:rPr>
        <w:t xml:space="preserve"> </w:t>
      </w:r>
      <w:proofErr w:type="spellStart"/>
      <w:r w:rsidRPr="00361F7F">
        <w:rPr>
          <w:rFonts w:ascii="Arial" w:hAnsi="Arial" w:cs="Arial"/>
        </w:rPr>
        <w:t>деятельностного</w:t>
      </w:r>
      <w:proofErr w:type="spellEnd"/>
      <w:r w:rsidRPr="00361F7F">
        <w:rPr>
          <w:rFonts w:ascii="Arial" w:hAnsi="Arial" w:cs="Arial"/>
        </w:rPr>
        <w:t xml:space="preserve"> подхода;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развитие модели профильной и </w:t>
      </w:r>
      <w:proofErr w:type="spellStart"/>
      <w:r w:rsidRPr="00361F7F">
        <w:rPr>
          <w:rFonts w:ascii="Arial" w:hAnsi="Arial" w:cs="Arial"/>
        </w:rPr>
        <w:t>предпрофильной</w:t>
      </w:r>
      <w:proofErr w:type="spellEnd"/>
      <w:r w:rsidRPr="00361F7F">
        <w:rPr>
          <w:rFonts w:ascii="Arial" w:hAnsi="Arial" w:cs="Arial"/>
        </w:rPr>
        <w:t xml:space="preserve"> подготовки</w:t>
      </w:r>
      <w:r w:rsidRPr="00361F7F">
        <w:rPr>
          <w:rFonts w:ascii="Arial" w:hAnsi="Arial" w:cs="Arial"/>
          <w:spacing w:val="2"/>
        </w:rPr>
        <w:t xml:space="preserve"> </w:t>
      </w:r>
      <w:r w:rsidRPr="00361F7F">
        <w:rPr>
          <w:rFonts w:ascii="Arial" w:hAnsi="Arial" w:cs="Arial"/>
        </w:rPr>
        <w:t>учащихся;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развитие партнерских отношений с вузами, образовательными учреждениями города, региона с целью разработки совместных проектов, в т. ч.</w:t>
      </w:r>
      <w:r w:rsidRPr="00361F7F">
        <w:rPr>
          <w:rFonts w:ascii="Arial" w:hAnsi="Arial" w:cs="Arial"/>
          <w:spacing w:val="-6"/>
        </w:rPr>
        <w:t xml:space="preserve"> </w:t>
      </w:r>
      <w:r w:rsidRPr="00361F7F">
        <w:rPr>
          <w:rFonts w:ascii="Arial" w:hAnsi="Arial" w:cs="Arial"/>
        </w:rPr>
        <w:t>сетевых;</w:t>
      </w:r>
    </w:p>
    <w:p w:rsidR="005B1CC8" w:rsidRPr="00361F7F" w:rsidRDefault="005B1CC8" w:rsidP="00361F7F">
      <w:pPr>
        <w:pStyle w:val="a7"/>
        <w:numPr>
          <w:ilvl w:val="0"/>
          <w:numId w:val="8"/>
        </w:numPr>
        <w:tabs>
          <w:tab w:val="left" w:pos="1194"/>
        </w:tabs>
        <w:ind w:left="142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развитие новых экономических</w:t>
      </w:r>
      <w:r w:rsidRPr="00361F7F">
        <w:rPr>
          <w:rFonts w:ascii="Arial" w:hAnsi="Arial" w:cs="Arial"/>
          <w:spacing w:val="5"/>
        </w:rPr>
        <w:t xml:space="preserve"> </w:t>
      </w:r>
      <w:r w:rsidRPr="00361F7F">
        <w:rPr>
          <w:rFonts w:ascii="Arial" w:hAnsi="Arial" w:cs="Arial"/>
        </w:rPr>
        <w:t>механизмов.</w:t>
      </w:r>
    </w:p>
    <w:p w:rsidR="005B1CC8" w:rsidRPr="00361F7F" w:rsidRDefault="005B1CC8" w:rsidP="00361F7F">
      <w:pPr>
        <w:spacing w:after="0" w:line="240" w:lineRule="auto"/>
        <w:ind w:left="142" w:right="442" w:firstLine="663"/>
        <w:jc w:val="both"/>
        <w:rPr>
          <w:rFonts w:ascii="Arial" w:hAnsi="Arial" w:cs="Arial"/>
        </w:rPr>
        <w:sectPr w:rsidR="005B1CC8" w:rsidRPr="00361F7F" w:rsidSect="00E838C7">
          <w:pgSz w:w="11910" w:h="16840" w:code="9"/>
          <w:pgMar w:top="851" w:right="680" w:bottom="1134" w:left="1701" w:header="0" w:footer="978" w:gutter="0"/>
          <w:cols w:space="720"/>
          <w:titlePg/>
        </w:sectPr>
      </w:pPr>
    </w:p>
    <w:p w:rsidR="005B1CC8" w:rsidRPr="00361F7F" w:rsidRDefault="005B1CC8" w:rsidP="00361F7F">
      <w:pPr>
        <w:pStyle w:val="2"/>
        <w:spacing w:line="240" w:lineRule="auto"/>
        <w:ind w:left="142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lastRenderedPageBreak/>
        <w:t xml:space="preserve"> </w:t>
      </w:r>
      <w:bookmarkStart w:id="6" w:name="_Toc495357532"/>
      <w:bookmarkStart w:id="7" w:name="_Toc495386372"/>
      <w:bookmarkStart w:id="8" w:name="_Toc495386400"/>
      <w:r w:rsidRPr="00361F7F">
        <w:rPr>
          <w:rFonts w:ascii="Arial" w:hAnsi="Arial" w:cs="Arial"/>
          <w:sz w:val="22"/>
          <w:szCs w:val="22"/>
        </w:rPr>
        <w:t>2. Анализ состояния и перспектив развития системы образования: основная часть.</w:t>
      </w:r>
      <w:bookmarkEnd w:id="6"/>
      <w:bookmarkEnd w:id="7"/>
      <w:bookmarkEnd w:id="8"/>
    </w:p>
    <w:p w:rsidR="00901B03" w:rsidRPr="00361F7F" w:rsidRDefault="00901B03" w:rsidP="00361F7F">
      <w:pPr>
        <w:shd w:val="clear" w:color="auto" w:fill="FFFFFF"/>
        <w:spacing w:after="0" w:line="240" w:lineRule="auto"/>
        <w:ind w:left="142" w:right="442" w:firstLine="663"/>
        <w:jc w:val="both"/>
        <w:outlineLvl w:val="2"/>
        <w:rPr>
          <w:rFonts w:ascii="Arial" w:eastAsia="Times New Roman" w:hAnsi="Arial" w:cs="Arial"/>
          <w:b/>
          <w:bCs/>
        </w:rPr>
      </w:pPr>
      <w:r w:rsidRPr="00361F7F">
        <w:rPr>
          <w:rFonts w:ascii="Arial" w:hAnsi="Arial" w:cs="Arial"/>
        </w:rPr>
        <w:t xml:space="preserve">    </w:t>
      </w:r>
      <w:r w:rsidRPr="00361F7F">
        <w:rPr>
          <w:rFonts w:ascii="Arial" w:eastAsia="Times New Roman" w:hAnsi="Arial" w:cs="Arial"/>
          <w:b/>
          <w:bCs/>
        </w:rPr>
        <w:t>2.1. Сведения о развитии дошкольного образования</w:t>
      </w:r>
    </w:p>
    <w:p w:rsidR="0088795F" w:rsidRPr="00361F7F" w:rsidRDefault="00901B03" w:rsidP="00361F7F">
      <w:pPr>
        <w:shd w:val="clear" w:color="auto" w:fill="FFFFFF"/>
        <w:spacing w:after="0" w:line="240" w:lineRule="auto"/>
        <w:ind w:left="142" w:right="442" w:firstLine="663"/>
        <w:jc w:val="both"/>
        <w:textAlignment w:val="baseline"/>
        <w:outlineLvl w:val="2"/>
        <w:rPr>
          <w:rFonts w:ascii="Arial" w:eastAsia="Times New Roman" w:hAnsi="Arial" w:cs="Arial"/>
          <w:b/>
          <w:bCs/>
        </w:rPr>
      </w:pPr>
      <w:r w:rsidRPr="00361F7F">
        <w:rPr>
          <w:rFonts w:ascii="Arial" w:eastAsia="Times New Roman" w:hAnsi="Arial" w:cs="Arial"/>
          <w:color w:val="444444"/>
        </w:rPr>
        <w:t xml:space="preserve">    </w:t>
      </w:r>
      <w:r w:rsidR="0088795F" w:rsidRPr="00361F7F">
        <w:rPr>
          <w:rFonts w:ascii="Arial" w:eastAsia="Times New Roman" w:hAnsi="Arial" w:cs="Arial"/>
        </w:rPr>
        <w:t xml:space="preserve">В Макушинском </w:t>
      </w:r>
      <w:r w:rsidR="00EC413C" w:rsidRPr="00361F7F">
        <w:rPr>
          <w:rFonts w:ascii="Arial" w:hAnsi="Arial" w:cs="Arial"/>
        </w:rPr>
        <w:t xml:space="preserve">муниципальном округе  </w:t>
      </w:r>
      <w:r w:rsidR="0088795F" w:rsidRPr="00361F7F">
        <w:rPr>
          <w:rFonts w:ascii="Arial" w:eastAsia="Times New Roman" w:hAnsi="Arial" w:cs="Arial"/>
        </w:rPr>
        <w:t>в 2020 году функционировали  13 дошкольных образовательных организаций,  оказывающих   услуги по дошкольному образованию, присмотру и уходу за детьми и 1 группа дошкольного образования в Маршихинской СОШ,  в Чебаковской СОШ - группа по присмотру и уходу.</w:t>
      </w:r>
    </w:p>
    <w:p w:rsidR="0088795F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proofErr w:type="gramStart"/>
      <w:r w:rsidRPr="00361F7F">
        <w:rPr>
          <w:rFonts w:ascii="Arial" w:eastAsia="Times New Roman" w:hAnsi="Arial" w:cs="Arial"/>
          <w:color w:val="000000"/>
        </w:rPr>
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</w:t>
      </w:r>
      <w:proofErr w:type="gramEnd"/>
      <w:r w:rsidRPr="00361F7F">
        <w:rPr>
          <w:rFonts w:ascii="Arial" w:eastAsia="Times New Roman" w:hAnsi="Arial" w:cs="Arial"/>
          <w:color w:val="000000"/>
        </w:rPr>
        <w:t xml:space="preserve"> за детьми) в 2020 году составила:</w:t>
      </w:r>
    </w:p>
    <w:p w:rsidR="0088795F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всего (в возрасте от 2 месяцев до 7 лет) - 82,9%;</w:t>
      </w:r>
    </w:p>
    <w:p w:rsidR="0088795F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в возрасте от 2 месяцев до 3 лет -  44,1%;</w:t>
      </w:r>
    </w:p>
    <w:p w:rsidR="0088795F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в возрасте от 3 до 7 лет - 96,4%.</w:t>
      </w:r>
    </w:p>
    <w:p w:rsidR="0088795F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</w:p>
    <w:p w:rsidR="0088795F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 xml:space="preserve"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в Макушинском </w:t>
      </w:r>
      <w:r w:rsidR="00EC413C" w:rsidRPr="00361F7F">
        <w:rPr>
          <w:rFonts w:ascii="Arial" w:hAnsi="Arial" w:cs="Arial"/>
        </w:rPr>
        <w:t xml:space="preserve">муниципальном округе  </w:t>
      </w:r>
      <w:r w:rsidRPr="00361F7F">
        <w:rPr>
          <w:rFonts w:ascii="Arial" w:eastAsia="Times New Roman" w:hAnsi="Arial" w:cs="Arial"/>
          <w:color w:val="000000"/>
        </w:rPr>
        <w:t>в возрасте от 2 месяцев до 7 лет составил  44,4% (город – 51,1%; село – 32,6%)</w:t>
      </w:r>
    </w:p>
    <w:p w:rsidR="0088795F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в возрасте от 2 месяцев до 3 лет -16,1% (город – 29,9%; село –0%)</w:t>
      </w:r>
    </w:p>
    <w:p w:rsidR="00901B03" w:rsidRPr="00361F7F" w:rsidRDefault="0088795F" w:rsidP="00361F7F">
      <w:pPr>
        <w:shd w:val="clear" w:color="auto" w:fill="FFFFFF"/>
        <w:spacing w:after="0" w:line="240" w:lineRule="auto"/>
        <w:ind w:left="142" w:right="442" w:firstLine="663"/>
        <w:jc w:val="both"/>
        <w:textAlignment w:val="baseline"/>
        <w:outlineLvl w:val="2"/>
        <w:rPr>
          <w:rFonts w:ascii="Arial" w:eastAsia="Times New Roman" w:hAnsi="Arial" w:cs="Arial"/>
          <w:color w:val="000000"/>
          <w:highlight w:val="lightGray"/>
        </w:rPr>
      </w:pPr>
      <w:r w:rsidRPr="00361F7F">
        <w:rPr>
          <w:rFonts w:ascii="Arial" w:eastAsia="Times New Roman" w:hAnsi="Arial" w:cs="Arial"/>
          <w:color w:val="000000"/>
        </w:rPr>
        <w:t>в возрасте от 3 до 7 лет - 61,8% (город -65,9%; село -   55,6%)</w:t>
      </w:r>
      <w:r w:rsidR="00901B03" w:rsidRPr="00361F7F">
        <w:rPr>
          <w:rFonts w:ascii="Arial" w:eastAsia="Times New Roman" w:hAnsi="Arial" w:cs="Arial"/>
          <w:color w:val="000000"/>
          <w:highlight w:val="lightGray"/>
        </w:rPr>
        <w:t xml:space="preserve">         </w:t>
      </w:r>
    </w:p>
    <w:p w:rsidR="00E936FE" w:rsidRPr="00361F7F" w:rsidRDefault="00E936FE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Наполняемость групп общеразвивающей направленности в организациях, осуществляющих образовательную деятельность по образовательным программам дошкольного образования, присмотр и уход за детьми -  459 человек (город – 316 человека; село – 143 человек).</w:t>
      </w:r>
    </w:p>
    <w:p w:rsidR="00E936FE" w:rsidRPr="00361F7F" w:rsidRDefault="00E936FE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 xml:space="preserve">Наполняемость групп, функционирующих в режиме </w:t>
      </w:r>
      <w:proofErr w:type="gramStart"/>
      <w:r w:rsidRPr="00361F7F">
        <w:rPr>
          <w:rFonts w:ascii="Arial" w:eastAsia="Times New Roman" w:hAnsi="Arial" w:cs="Arial"/>
          <w:color w:val="000000"/>
        </w:rPr>
        <w:t>кратковременного</w:t>
      </w:r>
      <w:proofErr w:type="gramEnd"/>
      <w:r w:rsidRPr="00361F7F">
        <w:rPr>
          <w:rFonts w:ascii="Arial" w:eastAsia="Times New Roman" w:hAnsi="Arial" w:cs="Arial"/>
          <w:color w:val="000000"/>
        </w:rPr>
        <w:t xml:space="preserve"> - 9 человек (город – 0 человек; село – 9 человек).</w:t>
      </w:r>
    </w:p>
    <w:p w:rsidR="00E936FE" w:rsidRPr="00361F7F" w:rsidRDefault="00E936FE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Удельный вес численности детей, посещающих группы общеразвивающей направленности – 95,2%; группы по присмотру и уходу за детьми – 4,8%.</w:t>
      </w:r>
    </w:p>
    <w:p w:rsidR="00E936FE" w:rsidRPr="00361F7F" w:rsidRDefault="00E936FE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 – 11 человек.</w:t>
      </w:r>
    </w:p>
    <w:p w:rsidR="00E936FE" w:rsidRPr="00361F7F" w:rsidRDefault="00E936FE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 (воспитатели, старшие воспитатели, музыкальные руководители, инструкторы по физической культуре, учителя-логопеды, педагоги-психологи) – 100%.</w:t>
      </w:r>
    </w:p>
    <w:p w:rsidR="00C45DC8" w:rsidRPr="00361F7F" w:rsidRDefault="00C45DC8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– 100%;</w:t>
      </w:r>
    </w:p>
    <w:p w:rsidR="00C45DC8" w:rsidRPr="00361F7F" w:rsidRDefault="00C45DC8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-государственным и муниципальным образовательным организациям) – 100%</w:t>
      </w:r>
    </w:p>
    <w:p w:rsidR="00C45DC8" w:rsidRPr="00361F7F" w:rsidRDefault="00C45DC8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Площадь помещений, используемых непосредственно для нужд дошкольных образовательных организаций, в расчете на 1 ребенка – 12,9 кв.м.</w:t>
      </w:r>
    </w:p>
    <w:p w:rsidR="00C45DC8" w:rsidRPr="00361F7F" w:rsidRDefault="00C45DC8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 – 84,6%.</w:t>
      </w:r>
    </w:p>
    <w:p w:rsidR="00C45DC8" w:rsidRPr="00361F7F" w:rsidRDefault="00C45DC8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Удельный вес числа организаций, имеющих физкультурные залы, в общем числе дошкольных образовательных организаций – 38,5%.</w:t>
      </w:r>
    </w:p>
    <w:p w:rsidR="00C45DC8" w:rsidRPr="00361F7F" w:rsidRDefault="00C45DC8" w:rsidP="00361F7F">
      <w:pPr>
        <w:shd w:val="clear" w:color="auto" w:fill="FFFFFF"/>
        <w:spacing w:after="0" w:line="240" w:lineRule="auto"/>
        <w:ind w:left="142"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lastRenderedPageBreak/>
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– 0,9%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 дошкольные образовательные организации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дошкольные образовательные организации – 0%;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обособленные подразделения (филиалы) дошкольных образовательных организаций 9,1%;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 – 0%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 - 8,3%.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 xml:space="preserve">По состоянию на 31 декабря 2020 года количество детей от 0 до 7 лет, не обеспеченных местами в детских садах Макушинского </w:t>
      </w:r>
      <w:r w:rsidR="00E66A96" w:rsidRPr="00361F7F">
        <w:rPr>
          <w:rFonts w:ascii="Arial" w:eastAsia="Times New Roman" w:hAnsi="Arial" w:cs="Arial"/>
          <w:color w:val="000000"/>
        </w:rPr>
        <w:t>муниципального округа</w:t>
      </w:r>
      <w:r w:rsidRPr="00361F7F">
        <w:rPr>
          <w:rFonts w:ascii="Arial" w:eastAsia="Times New Roman" w:hAnsi="Arial" w:cs="Arial"/>
          <w:color w:val="000000"/>
        </w:rPr>
        <w:t>, составило 95 человек (2019 год – 146 чел.; 2018 год – 170 чел.; 2017 год - 183 чел.).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В рамках реализации задач на 2020 год в сфере дошкольного образования достигнуты следующие результаты: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- сохранено 100% доступности дошкольного образования детей в возрасте от 3 до 7 лет;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        - созданы условия для получения детьми дошкольного образования  в возрасте от 1,5  до 3 лет.</w:t>
      </w:r>
    </w:p>
    <w:p w:rsidR="001A2596" w:rsidRPr="00361F7F" w:rsidRDefault="001A2596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</w:rPr>
      </w:pPr>
      <w:r w:rsidRPr="00361F7F">
        <w:rPr>
          <w:rFonts w:ascii="Arial" w:eastAsia="Times New Roman" w:hAnsi="Arial" w:cs="Arial"/>
          <w:color w:val="000000"/>
        </w:rPr>
        <w:t>В целях повышения доступности дошкольного образования и обеспечения потребностей семей в услугах дошкольного образования на территории города Макушино построен Ясли – сад «Сказка» на 140 мест.    </w:t>
      </w:r>
    </w:p>
    <w:p w:rsidR="005B1CC8" w:rsidRPr="00361F7F" w:rsidRDefault="005B1CC8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  <w:color w:val="000000"/>
          <w:highlight w:val="lightGray"/>
        </w:rPr>
      </w:pPr>
    </w:p>
    <w:p w:rsidR="005B1CC8" w:rsidRPr="00361F7F" w:rsidRDefault="005B1CC8" w:rsidP="00361F7F">
      <w:pPr>
        <w:tabs>
          <w:tab w:val="left" w:pos="1542"/>
        </w:tabs>
        <w:spacing w:after="0" w:line="240" w:lineRule="auto"/>
        <w:ind w:right="442" w:firstLine="663"/>
        <w:jc w:val="both"/>
        <w:rPr>
          <w:rFonts w:ascii="Arial" w:hAnsi="Arial" w:cs="Arial"/>
          <w:b/>
          <w:color w:val="FF0000"/>
        </w:rPr>
      </w:pPr>
      <w:r w:rsidRPr="00361F7F">
        <w:rPr>
          <w:rFonts w:ascii="Arial" w:hAnsi="Arial" w:cs="Arial"/>
        </w:rPr>
        <w:t xml:space="preserve">  </w:t>
      </w:r>
      <w:r w:rsidRPr="00361F7F">
        <w:rPr>
          <w:rFonts w:ascii="Arial" w:hAnsi="Arial" w:cs="Arial"/>
          <w:b/>
        </w:rPr>
        <w:t xml:space="preserve">2.2 Сведения о развитии начального общего образования, основного общего     образования и среднего общего образования  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Деятельность муниципальной системы образо</w:t>
      </w:r>
      <w:r w:rsidR="005E7CAB" w:rsidRPr="00361F7F">
        <w:rPr>
          <w:rFonts w:ascii="Arial" w:hAnsi="Arial" w:cs="Arial"/>
          <w:sz w:val="22"/>
          <w:szCs w:val="22"/>
        </w:rPr>
        <w:t xml:space="preserve">вания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5E7CAB" w:rsidRPr="00361F7F">
        <w:rPr>
          <w:rFonts w:ascii="Arial" w:hAnsi="Arial" w:cs="Arial"/>
          <w:sz w:val="22"/>
          <w:szCs w:val="22"/>
        </w:rPr>
        <w:t xml:space="preserve"> в 20</w:t>
      </w:r>
      <w:r w:rsidR="00205D49" w:rsidRPr="00361F7F">
        <w:rPr>
          <w:rFonts w:ascii="Arial" w:hAnsi="Arial" w:cs="Arial"/>
          <w:sz w:val="22"/>
          <w:szCs w:val="22"/>
        </w:rPr>
        <w:t>20</w:t>
      </w:r>
      <w:r w:rsidRPr="00361F7F">
        <w:rPr>
          <w:rFonts w:ascii="Arial" w:hAnsi="Arial" w:cs="Arial"/>
          <w:sz w:val="22"/>
          <w:szCs w:val="22"/>
        </w:rPr>
        <w:t xml:space="preserve"> году была направлена на реализацию государственной политики в области образования, достижение основной цели: повышение доступности и качества дошкольного, общего и дополнительного образования, соответствующего требованиям федерального государственного образовательного стандарта.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Стратегическая цель деятельности Отдела образования Администрации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205D49" w:rsidRPr="00361F7F">
        <w:rPr>
          <w:rFonts w:ascii="Arial" w:hAnsi="Arial" w:cs="Arial"/>
          <w:sz w:val="22"/>
          <w:szCs w:val="22"/>
        </w:rPr>
        <w:t xml:space="preserve"> на 2020</w:t>
      </w:r>
      <w:r w:rsidRPr="00361F7F">
        <w:rPr>
          <w:rFonts w:ascii="Arial" w:hAnsi="Arial" w:cs="Arial"/>
          <w:sz w:val="22"/>
          <w:szCs w:val="22"/>
        </w:rPr>
        <w:t xml:space="preserve"> - обеспечение высокого качества образования в соответствии с меняющимися запросами населения и перспективными задачами развития общества и экономики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Для достижения результатов поставленной цели решались ключевые задачи:</w:t>
      </w:r>
    </w:p>
    <w:p w:rsidR="005B1CC8" w:rsidRPr="00361F7F" w:rsidRDefault="005B1CC8" w:rsidP="00361F7F">
      <w:pPr>
        <w:pStyle w:val="a7"/>
        <w:tabs>
          <w:tab w:val="left" w:pos="1290"/>
        </w:tabs>
        <w:ind w:left="0" w:right="442" w:firstLine="663"/>
        <w:jc w:val="both"/>
        <w:rPr>
          <w:rFonts w:ascii="Arial" w:hAnsi="Arial" w:cs="Arial"/>
          <w:i/>
          <w:u w:val="single"/>
        </w:rPr>
      </w:pPr>
      <w:r w:rsidRPr="00361F7F">
        <w:rPr>
          <w:rFonts w:ascii="Arial" w:hAnsi="Arial" w:cs="Arial"/>
          <w:i/>
          <w:u w:val="single"/>
        </w:rPr>
        <w:t>1.Сохранение сети образовательных организаций начального общего, основного общего и среднего общего</w:t>
      </w:r>
      <w:r w:rsidRPr="00361F7F">
        <w:rPr>
          <w:rFonts w:ascii="Arial" w:hAnsi="Arial" w:cs="Arial"/>
          <w:i/>
          <w:spacing w:val="1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образования.</w:t>
      </w:r>
    </w:p>
    <w:p w:rsidR="008D64CF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С целью обеспечения доступности общего образования общего образования на террито</w:t>
      </w:r>
      <w:r w:rsidR="00205D49" w:rsidRPr="00361F7F">
        <w:rPr>
          <w:rFonts w:ascii="Arial" w:hAnsi="Arial" w:cs="Arial"/>
        </w:rPr>
        <w:t xml:space="preserve">рии 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="00205D49" w:rsidRPr="00361F7F">
        <w:rPr>
          <w:rFonts w:ascii="Arial" w:hAnsi="Arial" w:cs="Arial"/>
        </w:rPr>
        <w:t xml:space="preserve"> в  2020</w:t>
      </w:r>
      <w:r w:rsidRPr="00361F7F">
        <w:rPr>
          <w:rFonts w:ascii="Arial" w:hAnsi="Arial" w:cs="Arial"/>
        </w:rPr>
        <w:t xml:space="preserve"> году функционировало 16 общеобразовательных организаций (8 средних и 8 основных школ), из них 10 школ являются юридическими лицами и   6 - филиалами. Сельские общеобразовательные организации составляют 81% (13 школ), городские – 19% (3 школы).  Большинство сельских школ являются малокомплектными. Негативная тенденция  – наличие </w:t>
      </w:r>
      <w:r w:rsidR="005E7CAB" w:rsidRPr="00361F7F">
        <w:rPr>
          <w:rFonts w:ascii="Arial" w:hAnsi="Arial" w:cs="Arial"/>
        </w:rPr>
        <w:t xml:space="preserve">  средней</w:t>
      </w:r>
      <w:r w:rsidRPr="00361F7F">
        <w:rPr>
          <w:rFonts w:ascii="Arial" w:hAnsi="Arial" w:cs="Arial"/>
        </w:rPr>
        <w:t xml:space="preserve"> общеобразователь</w:t>
      </w:r>
      <w:r w:rsidR="005E7CAB" w:rsidRPr="00361F7F">
        <w:rPr>
          <w:rFonts w:ascii="Arial" w:hAnsi="Arial" w:cs="Arial"/>
        </w:rPr>
        <w:t>ной</w:t>
      </w:r>
      <w:r w:rsidRPr="00361F7F">
        <w:rPr>
          <w:rFonts w:ascii="Arial" w:hAnsi="Arial" w:cs="Arial"/>
        </w:rPr>
        <w:t xml:space="preserve"> школ</w:t>
      </w:r>
      <w:r w:rsidR="005E7CAB" w:rsidRPr="00361F7F">
        <w:rPr>
          <w:rFonts w:ascii="Arial" w:hAnsi="Arial" w:cs="Arial"/>
        </w:rPr>
        <w:t>ы</w:t>
      </w:r>
      <w:r w:rsidR="001354EE" w:rsidRPr="00361F7F">
        <w:rPr>
          <w:rFonts w:ascii="Arial" w:hAnsi="Arial" w:cs="Arial"/>
        </w:rPr>
        <w:t>:</w:t>
      </w:r>
      <w:r w:rsidR="005E7CAB" w:rsidRPr="00361F7F">
        <w:rPr>
          <w:rFonts w:ascii="Arial" w:hAnsi="Arial" w:cs="Arial"/>
        </w:rPr>
        <w:t xml:space="preserve"> </w:t>
      </w:r>
      <w:r w:rsidR="001354EE" w:rsidRPr="00361F7F">
        <w:rPr>
          <w:rFonts w:ascii="Arial" w:hAnsi="Arial" w:cs="Arial"/>
        </w:rPr>
        <w:t>МКОУ «</w:t>
      </w:r>
      <w:r w:rsidR="005E7CAB" w:rsidRPr="00361F7F">
        <w:rPr>
          <w:rFonts w:ascii="Arial" w:hAnsi="Arial" w:cs="Arial"/>
        </w:rPr>
        <w:t>Чебаковская СОШ</w:t>
      </w:r>
      <w:r w:rsidR="001354EE" w:rsidRPr="00361F7F">
        <w:rPr>
          <w:rFonts w:ascii="Arial" w:hAnsi="Arial" w:cs="Arial"/>
        </w:rPr>
        <w:t>»</w:t>
      </w:r>
      <w:r w:rsidR="005E7CAB" w:rsidRPr="00361F7F">
        <w:rPr>
          <w:rFonts w:ascii="Arial" w:hAnsi="Arial" w:cs="Arial"/>
        </w:rPr>
        <w:t xml:space="preserve">, в </w:t>
      </w:r>
      <w:proofErr w:type="gramStart"/>
      <w:r w:rsidR="005E7CAB" w:rsidRPr="00361F7F">
        <w:rPr>
          <w:rFonts w:ascii="Arial" w:hAnsi="Arial" w:cs="Arial"/>
        </w:rPr>
        <w:t>которой</w:t>
      </w:r>
      <w:proofErr w:type="gramEnd"/>
      <w:r w:rsidR="005E7CAB" w:rsidRPr="00361F7F">
        <w:rPr>
          <w:rFonts w:ascii="Arial" w:hAnsi="Arial" w:cs="Arial"/>
        </w:rPr>
        <w:t xml:space="preserve">   отсутствует 11 класс</w:t>
      </w:r>
      <w:r w:rsidR="001354EE" w:rsidRPr="00361F7F">
        <w:rPr>
          <w:rFonts w:ascii="Arial" w:hAnsi="Arial" w:cs="Arial"/>
        </w:rPr>
        <w:t xml:space="preserve"> и МКОУ «Казаркинская СОШ», где отсутствует  10 класс</w:t>
      </w:r>
      <w:r w:rsidRPr="00361F7F">
        <w:rPr>
          <w:rFonts w:ascii="Arial" w:hAnsi="Arial" w:cs="Arial"/>
        </w:rPr>
        <w:t>.</w:t>
      </w:r>
    </w:p>
    <w:p w:rsidR="005B1CC8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  <w:i/>
          <w:u w:val="single"/>
        </w:rPr>
        <w:t>2.Создание условий в образовательных организациях, реализующих адаптированные образовательные программы начального общего образования, в соответствии с требованиями</w:t>
      </w:r>
      <w:r w:rsidRPr="00361F7F">
        <w:rPr>
          <w:rFonts w:ascii="Arial" w:hAnsi="Arial" w:cs="Arial"/>
          <w:i/>
          <w:spacing w:val="2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ФГОС.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proofErr w:type="gramStart"/>
      <w:r w:rsidRPr="00361F7F">
        <w:rPr>
          <w:rFonts w:ascii="Arial" w:hAnsi="Arial" w:cs="Arial"/>
          <w:sz w:val="22"/>
          <w:szCs w:val="22"/>
        </w:rPr>
        <w:t xml:space="preserve">С 01.09.2016 г. введены в действие Федеральный государственный </w:t>
      </w:r>
      <w:r w:rsidR="000254FE">
        <w:rPr>
          <w:rFonts w:ascii="Arial" w:hAnsi="Arial" w:cs="Arial"/>
          <w:sz w:val="22"/>
          <w:szCs w:val="22"/>
        </w:rPr>
        <w:t xml:space="preserve">   </w:t>
      </w:r>
      <w:r w:rsidRPr="00361F7F">
        <w:rPr>
          <w:rFonts w:ascii="Arial" w:hAnsi="Arial" w:cs="Arial"/>
          <w:sz w:val="22"/>
          <w:szCs w:val="22"/>
        </w:rPr>
        <w:t xml:space="preserve">образовательный стандарт начального общего образования для обучающихся с </w:t>
      </w:r>
      <w:r w:rsidRPr="00361F7F">
        <w:rPr>
          <w:rFonts w:ascii="Arial" w:hAnsi="Arial" w:cs="Arial"/>
          <w:sz w:val="22"/>
          <w:szCs w:val="22"/>
        </w:rPr>
        <w:lastRenderedPageBreak/>
        <w:t>ограниченными возможностями здоровья и Федеральный государственный образовательный стандарт обучающихся с умственной отсталостью (интеллектуальными нарушениями) (далее – ФГОС ОВЗ).</w:t>
      </w:r>
      <w:proofErr w:type="gramEnd"/>
    </w:p>
    <w:p w:rsidR="00435F85" w:rsidRPr="00361F7F" w:rsidRDefault="00435F85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proofErr w:type="gramStart"/>
      <w:r w:rsidRPr="00361F7F">
        <w:rPr>
          <w:rFonts w:ascii="Arial" w:hAnsi="Arial" w:cs="Arial"/>
          <w:sz w:val="22"/>
          <w:szCs w:val="22"/>
        </w:rPr>
        <w:t>В 2020  году 6 обучающихся (0,35%) обучались по  ФГОС для детей с ОВЗ</w:t>
      </w:r>
      <w:r w:rsidR="00646EB9" w:rsidRPr="00361F7F">
        <w:rPr>
          <w:rFonts w:ascii="Arial" w:hAnsi="Arial" w:cs="Arial"/>
          <w:sz w:val="22"/>
          <w:szCs w:val="22"/>
        </w:rPr>
        <w:t>.</w:t>
      </w:r>
      <w:proofErr w:type="gramEnd"/>
    </w:p>
    <w:p w:rsidR="00201D35" w:rsidRDefault="00201D35" w:rsidP="00361F7F">
      <w:pPr>
        <w:pStyle w:val="a7"/>
        <w:tabs>
          <w:tab w:val="left" w:pos="1290"/>
        </w:tabs>
        <w:ind w:left="0" w:right="442" w:firstLine="663"/>
        <w:jc w:val="both"/>
        <w:rPr>
          <w:rFonts w:ascii="Arial" w:hAnsi="Arial" w:cs="Arial"/>
          <w:i/>
          <w:u w:val="single"/>
        </w:rPr>
      </w:pPr>
    </w:p>
    <w:p w:rsidR="005B1CC8" w:rsidRPr="00361F7F" w:rsidRDefault="005B1CC8" w:rsidP="00361F7F">
      <w:pPr>
        <w:pStyle w:val="a7"/>
        <w:tabs>
          <w:tab w:val="left" w:pos="1290"/>
        </w:tabs>
        <w:ind w:left="0" w:right="442" w:firstLine="663"/>
        <w:jc w:val="both"/>
        <w:rPr>
          <w:rFonts w:ascii="Arial" w:hAnsi="Arial" w:cs="Arial"/>
          <w:i/>
          <w:u w:val="single"/>
        </w:rPr>
      </w:pPr>
      <w:proofErr w:type="gramStart"/>
      <w:r w:rsidRPr="00361F7F">
        <w:rPr>
          <w:rFonts w:ascii="Arial" w:hAnsi="Arial" w:cs="Arial"/>
          <w:i/>
          <w:u w:val="single"/>
        </w:rPr>
        <w:t>3.Совершенствование системы работы по сохранению и укреплению здоровья обучающихся в образовательных организациях, реализующих образовательные программы начального, основного и среднего общего</w:t>
      </w:r>
      <w:r w:rsidRPr="00361F7F">
        <w:rPr>
          <w:rFonts w:ascii="Arial" w:hAnsi="Arial" w:cs="Arial"/>
          <w:i/>
          <w:spacing w:val="-4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образования.</w:t>
      </w:r>
      <w:proofErr w:type="gramEnd"/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Проблема состояния здоровья подрастающего поколения в Российской Федерации за последние годы серьезно обострилась и вызывает обоснованное беспокойство у врачей, работников образовательных учреждений и родителей обучающихся. Одним из основных факторов, негативно влияющих на организм ребенка в современных условиях, признано ухудшение питания детей. Таким образом, одним из приоритетных направлений деятельности Администрации Макушинского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и образова</w:t>
      </w:r>
      <w:r w:rsidR="00E63B0B" w:rsidRPr="00361F7F">
        <w:rPr>
          <w:rFonts w:ascii="Arial" w:hAnsi="Arial" w:cs="Arial"/>
          <w:sz w:val="22"/>
          <w:szCs w:val="22"/>
        </w:rPr>
        <w:t xml:space="preserve">тельных учреждений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E63B0B" w:rsidRPr="00361F7F">
        <w:rPr>
          <w:rFonts w:ascii="Arial" w:hAnsi="Arial" w:cs="Arial"/>
          <w:sz w:val="22"/>
          <w:szCs w:val="22"/>
        </w:rPr>
        <w:t xml:space="preserve"> в 2020</w:t>
      </w:r>
      <w:r w:rsidRPr="00361F7F">
        <w:rPr>
          <w:rFonts w:ascii="Arial" w:hAnsi="Arial" w:cs="Arial"/>
          <w:sz w:val="22"/>
          <w:szCs w:val="22"/>
        </w:rPr>
        <w:t xml:space="preserve"> году стало обеспечение питания обучающихся в период их пребывания в общеобразовательном учреждении.</w:t>
      </w:r>
    </w:p>
    <w:p w:rsidR="003A6830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Охват </w:t>
      </w:r>
      <w:r w:rsidR="00E63B0B" w:rsidRPr="00361F7F">
        <w:rPr>
          <w:rFonts w:ascii="Arial" w:hAnsi="Arial" w:cs="Arial"/>
          <w:sz w:val="22"/>
          <w:szCs w:val="22"/>
        </w:rPr>
        <w:t xml:space="preserve">горячим питанием </w:t>
      </w:r>
      <w:proofErr w:type="gramStart"/>
      <w:r w:rsidR="003A6830" w:rsidRPr="00361F7F">
        <w:rPr>
          <w:rFonts w:ascii="Arial" w:hAnsi="Arial" w:cs="Arial"/>
          <w:sz w:val="22"/>
          <w:szCs w:val="22"/>
        </w:rPr>
        <w:t>обучающихся</w:t>
      </w:r>
      <w:proofErr w:type="gramEnd"/>
      <w:r w:rsidR="00E63B0B" w:rsidRPr="00361F7F">
        <w:rPr>
          <w:rFonts w:ascii="Arial" w:hAnsi="Arial" w:cs="Arial"/>
          <w:sz w:val="22"/>
          <w:szCs w:val="22"/>
        </w:rPr>
        <w:t xml:space="preserve"> в 2020</w:t>
      </w:r>
      <w:r w:rsidRPr="00361F7F">
        <w:rPr>
          <w:rFonts w:ascii="Arial" w:hAnsi="Arial" w:cs="Arial"/>
          <w:sz w:val="22"/>
          <w:szCs w:val="22"/>
        </w:rPr>
        <w:t xml:space="preserve"> </w:t>
      </w:r>
      <w:r w:rsidR="0031256E" w:rsidRPr="00361F7F">
        <w:rPr>
          <w:rFonts w:ascii="Arial" w:hAnsi="Arial" w:cs="Arial"/>
          <w:sz w:val="22"/>
          <w:szCs w:val="22"/>
        </w:rPr>
        <w:t>году составил 9</w:t>
      </w:r>
      <w:r w:rsidR="00E63B0B" w:rsidRPr="00361F7F">
        <w:rPr>
          <w:rFonts w:ascii="Arial" w:hAnsi="Arial" w:cs="Arial"/>
          <w:sz w:val="22"/>
          <w:szCs w:val="22"/>
        </w:rPr>
        <w:t>7,7</w:t>
      </w:r>
      <w:r w:rsidR="0031256E" w:rsidRPr="00361F7F">
        <w:rPr>
          <w:rFonts w:ascii="Arial" w:hAnsi="Arial" w:cs="Arial"/>
          <w:sz w:val="22"/>
          <w:szCs w:val="22"/>
        </w:rPr>
        <w:t>% (в 201</w:t>
      </w:r>
      <w:r w:rsidR="00E63B0B" w:rsidRPr="00361F7F">
        <w:rPr>
          <w:rFonts w:ascii="Arial" w:hAnsi="Arial" w:cs="Arial"/>
          <w:sz w:val="22"/>
          <w:szCs w:val="22"/>
        </w:rPr>
        <w:t>9</w:t>
      </w:r>
      <w:r w:rsidR="0031256E" w:rsidRPr="00361F7F">
        <w:rPr>
          <w:rFonts w:ascii="Arial" w:hAnsi="Arial" w:cs="Arial"/>
          <w:sz w:val="22"/>
          <w:szCs w:val="22"/>
        </w:rPr>
        <w:t xml:space="preserve"> – </w:t>
      </w:r>
      <w:r w:rsidR="00E63B0B" w:rsidRPr="00361F7F">
        <w:rPr>
          <w:rFonts w:ascii="Arial" w:hAnsi="Arial" w:cs="Arial"/>
          <w:sz w:val="22"/>
          <w:szCs w:val="22"/>
        </w:rPr>
        <w:t>99</w:t>
      </w:r>
      <w:r w:rsidRPr="00361F7F">
        <w:rPr>
          <w:rFonts w:ascii="Arial" w:hAnsi="Arial" w:cs="Arial"/>
          <w:sz w:val="22"/>
          <w:szCs w:val="22"/>
        </w:rPr>
        <w:t>%).</w:t>
      </w:r>
    </w:p>
    <w:p w:rsidR="005B1CC8" w:rsidRPr="00361F7F" w:rsidRDefault="003A6830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С 01.09.2020</w:t>
      </w:r>
      <w:proofErr w:type="gramStart"/>
      <w:r w:rsidRPr="00361F7F">
        <w:rPr>
          <w:rFonts w:ascii="Arial" w:hAnsi="Arial" w:cs="Arial"/>
          <w:sz w:val="22"/>
          <w:szCs w:val="22"/>
        </w:rPr>
        <w:t>г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обучающиеся начальной школы обеспечены 100% бесплатным горячим питанием. Для обучающихся  с ОВЗ предоставлено бесплатное горячее двухразовое питание за счет средств местного бюджета.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Кроме того, в целях укрепления здоровья подрастающего поколения Мак</w:t>
      </w:r>
      <w:r w:rsidR="00921974" w:rsidRPr="00361F7F">
        <w:rPr>
          <w:rFonts w:ascii="Arial" w:hAnsi="Arial" w:cs="Arial"/>
          <w:sz w:val="22"/>
          <w:szCs w:val="22"/>
        </w:rPr>
        <w:t xml:space="preserve">ушинского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="00921974" w:rsidRPr="00361F7F">
        <w:rPr>
          <w:rFonts w:ascii="Arial" w:hAnsi="Arial" w:cs="Arial"/>
          <w:sz w:val="22"/>
          <w:szCs w:val="22"/>
        </w:rPr>
        <w:t>, на начало 2020</w:t>
      </w:r>
      <w:r w:rsidRPr="00361F7F">
        <w:rPr>
          <w:rFonts w:ascii="Arial" w:hAnsi="Arial" w:cs="Arial"/>
          <w:sz w:val="22"/>
          <w:szCs w:val="22"/>
        </w:rPr>
        <w:t xml:space="preserve"> года остался актуальным вопрос о создании условий для занятий физической культурой и спортом в  общеобразовательных организациях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>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Удельный вес числа организаций, имеющих физкультурн</w:t>
      </w:r>
      <w:r w:rsidR="00921974" w:rsidRPr="00361F7F">
        <w:rPr>
          <w:rFonts w:ascii="Arial" w:hAnsi="Arial" w:cs="Arial"/>
          <w:sz w:val="22"/>
          <w:szCs w:val="22"/>
        </w:rPr>
        <w:t>ые залы, в 2020 году составил 100% (в 2020</w:t>
      </w:r>
      <w:r w:rsidRPr="00361F7F">
        <w:rPr>
          <w:rFonts w:ascii="Arial" w:hAnsi="Arial" w:cs="Arial"/>
          <w:sz w:val="22"/>
          <w:szCs w:val="22"/>
        </w:rPr>
        <w:t xml:space="preserve"> – 100%).</w:t>
      </w:r>
    </w:p>
    <w:p w:rsidR="00201D35" w:rsidRDefault="00201D35" w:rsidP="00361F7F">
      <w:pPr>
        <w:pStyle w:val="a7"/>
        <w:tabs>
          <w:tab w:val="left" w:pos="1290"/>
        </w:tabs>
        <w:ind w:left="0" w:right="442" w:firstLine="663"/>
        <w:jc w:val="both"/>
        <w:rPr>
          <w:rFonts w:ascii="Arial" w:hAnsi="Arial" w:cs="Arial"/>
          <w:i/>
          <w:u w:val="single"/>
        </w:rPr>
      </w:pPr>
    </w:p>
    <w:p w:rsidR="005B1CC8" w:rsidRPr="00361F7F" w:rsidRDefault="005B1CC8" w:rsidP="00361F7F">
      <w:pPr>
        <w:pStyle w:val="a7"/>
        <w:tabs>
          <w:tab w:val="left" w:pos="1290"/>
        </w:tabs>
        <w:ind w:left="0" w:right="442" w:firstLine="663"/>
        <w:jc w:val="both"/>
        <w:rPr>
          <w:rFonts w:ascii="Arial" w:hAnsi="Arial" w:cs="Arial"/>
          <w:i/>
          <w:u w:val="single"/>
        </w:rPr>
      </w:pPr>
      <w:r w:rsidRPr="00361F7F">
        <w:rPr>
          <w:rFonts w:ascii="Arial" w:hAnsi="Arial" w:cs="Arial"/>
          <w:i/>
          <w:u w:val="single"/>
        </w:rPr>
        <w:t>4.Укрепление материально-технической базы образовательных организаций, в том числе проведение капитальных ремонтов зданий образовательных</w:t>
      </w:r>
      <w:r w:rsidRPr="00361F7F">
        <w:rPr>
          <w:rFonts w:ascii="Arial" w:hAnsi="Arial" w:cs="Arial"/>
          <w:i/>
          <w:spacing w:val="-7"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организаций.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Укрепление и развитие материально-технической базы образовательных учреждений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является одним из основных условий успешного осуществления учебн</w:t>
      </w:r>
      <w:proofErr w:type="gramStart"/>
      <w:r w:rsidRPr="00361F7F">
        <w:rPr>
          <w:rFonts w:ascii="Arial" w:hAnsi="Arial" w:cs="Arial"/>
          <w:sz w:val="22"/>
          <w:szCs w:val="22"/>
        </w:rPr>
        <w:t>о-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воспитательного процесса.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50% зданий имеют срок эксплуатации свыше 30 лет, часть из которых плохо приспособлена для проведения учебно-воспитательного процесса, не соответствует санитарно-гигиеническим нормам и современным требованиям.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В то же время темпы износа зданий и их инженерных коммуникаций существенно опережают темпы их ремонта и строительства. Поэтому многие образовательные учреждения на начало 2</w:t>
      </w:r>
      <w:r w:rsidR="0031256E" w:rsidRPr="00361F7F">
        <w:rPr>
          <w:rFonts w:ascii="Arial" w:hAnsi="Arial" w:cs="Arial"/>
          <w:sz w:val="22"/>
          <w:szCs w:val="22"/>
        </w:rPr>
        <w:t>0</w:t>
      </w:r>
      <w:r w:rsidR="005433B6" w:rsidRPr="00361F7F">
        <w:rPr>
          <w:rFonts w:ascii="Arial" w:hAnsi="Arial" w:cs="Arial"/>
          <w:sz w:val="22"/>
          <w:szCs w:val="22"/>
        </w:rPr>
        <w:t>20</w:t>
      </w:r>
      <w:r w:rsidRPr="00361F7F">
        <w:rPr>
          <w:rFonts w:ascii="Arial" w:hAnsi="Arial" w:cs="Arial"/>
          <w:sz w:val="22"/>
          <w:szCs w:val="22"/>
        </w:rPr>
        <w:t xml:space="preserve"> требовали  капиталь</w:t>
      </w:r>
      <w:r w:rsidR="0031256E" w:rsidRPr="00361F7F">
        <w:rPr>
          <w:rFonts w:ascii="Arial" w:hAnsi="Arial" w:cs="Arial"/>
          <w:sz w:val="22"/>
          <w:szCs w:val="22"/>
        </w:rPr>
        <w:t>ного ремонта и реконструкции</w:t>
      </w:r>
      <w:r w:rsidR="005433B6" w:rsidRPr="00361F7F">
        <w:rPr>
          <w:rFonts w:ascii="Arial" w:hAnsi="Arial" w:cs="Arial"/>
          <w:sz w:val="22"/>
          <w:szCs w:val="22"/>
        </w:rPr>
        <w:t xml:space="preserve">. </w:t>
      </w:r>
      <w:r w:rsidR="00EC413C" w:rsidRPr="00361F7F">
        <w:rPr>
          <w:rFonts w:ascii="Arial" w:hAnsi="Arial" w:cs="Arial"/>
          <w:sz w:val="22"/>
          <w:szCs w:val="22"/>
        </w:rPr>
        <w:t>(</w:t>
      </w:r>
      <w:r w:rsidR="005433B6" w:rsidRPr="00361F7F">
        <w:rPr>
          <w:rFonts w:ascii="Arial" w:hAnsi="Arial" w:cs="Arial"/>
          <w:sz w:val="22"/>
          <w:szCs w:val="22"/>
        </w:rPr>
        <w:t>5 из 16 общеобразовательных организаций,  что составило 31</w:t>
      </w:r>
      <w:r w:rsidRPr="00361F7F">
        <w:rPr>
          <w:rFonts w:ascii="Arial" w:hAnsi="Arial" w:cs="Arial"/>
          <w:sz w:val="22"/>
          <w:szCs w:val="22"/>
        </w:rPr>
        <w:t xml:space="preserve"> %).</w:t>
      </w:r>
      <w:r w:rsidR="005433B6" w:rsidRPr="00361F7F">
        <w:rPr>
          <w:rFonts w:ascii="Arial" w:hAnsi="Arial" w:cs="Arial"/>
          <w:sz w:val="22"/>
          <w:szCs w:val="22"/>
        </w:rPr>
        <w:t xml:space="preserve"> </w:t>
      </w:r>
    </w:p>
    <w:p w:rsidR="005433B6" w:rsidRPr="00361F7F" w:rsidRDefault="005433B6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В 2020 году  закончен капитальный ремонт МБОУ «Макушинская СОШ»   №</w:t>
      </w:r>
      <w:r w:rsidR="008F35D9" w:rsidRPr="00361F7F">
        <w:rPr>
          <w:rFonts w:ascii="Arial" w:hAnsi="Arial" w:cs="Arial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 xml:space="preserve">1. </w:t>
      </w:r>
    </w:p>
    <w:p w:rsidR="005B1CC8" w:rsidRPr="00361F7F" w:rsidRDefault="005B1CC8" w:rsidP="00361F7F">
      <w:pPr>
        <w:pStyle w:val="a7"/>
        <w:tabs>
          <w:tab w:val="left" w:pos="1290"/>
          <w:tab w:val="left" w:pos="2653"/>
          <w:tab w:val="left" w:pos="3836"/>
          <w:tab w:val="left" w:pos="4773"/>
          <w:tab w:val="left" w:pos="5078"/>
          <w:tab w:val="left" w:pos="9487"/>
        </w:tabs>
        <w:ind w:left="0" w:right="442" w:firstLine="663"/>
        <w:jc w:val="both"/>
        <w:rPr>
          <w:rFonts w:ascii="Arial" w:hAnsi="Arial" w:cs="Arial"/>
          <w:i/>
          <w:u w:val="single"/>
        </w:rPr>
      </w:pPr>
      <w:r w:rsidRPr="00361F7F">
        <w:rPr>
          <w:rFonts w:ascii="Arial" w:hAnsi="Arial" w:cs="Arial"/>
          <w:i/>
          <w:u w:val="single"/>
        </w:rPr>
        <w:t>5.Увеличение скорости</w:t>
      </w:r>
      <w:r w:rsidRPr="00361F7F">
        <w:rPr>
          <w:rFonts w:ascii="Arial" w:hAnsi="Arial" w:cs="Arial"/>
          <w:i/>
          <w:u w:val="single"/>
        </w:rPr>
        <w:tab/>
        <w:t>выхода</w:t>
      </w:r>
      <w:r w:rsidRPr="00361F7F">
        <w:rPr>
          <w:rFonts w:ascii="Arial" w:hAnsi="Arial" w:cs="Arial"/>
          <w:i/>
          <w:u w:val="single"/>
        </w:rPr>
        <w:tab/>
        <w:t>в информационно-телекоммуникационную сеть</w:t>
      </w:r>
      <w:r w:rsidR="00F17DA1" w:rsidRPr="00361F7F">
        <w:rPr>
          <w:rFonts w:ascii="Arial" w:hAnsi="Arial" w:cs="Arial"/>
          <w:i/>
          <w:u w:val="single"/>
        </w:rPr>
        <w:t xml:space="preserve"> </w:t>
      </w:r>
      <w:r w:rsidRPr="00361F7F">
        <w:rPr>
          <w:rFonts w:ascii="Arial" w:hAnsi="Arial" w:cs="Arial"/>
          <w:i/>
          <w:u w:val="single"/>
        </w:rPr>
        <w:t>«Интернет».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i/>
          <w:color w:val="FF0000"/>
          <w:sz w:val="22"/>
          <w:szCs w:val="22"/>
        </w:rPr>
        <w:t xml:space="preserve">              </w:t>
      </w:r>
      <w:r w:rsidRPr="00361F7F">
        <w:rPr>
          <w:rFonts w:ascii="Arial" w:hAnsi="Arial" w:cs="Arial"/>
          <w:sz w:val="22"/>
          <w:szCs w:val="22"/>
        </w:rPr>
        <w:t xml:space="preserve">Доступ к сети «Интернет» позволяет образовательным организациям более широко использовать возможности сети «Интернет» в образовательной деятельности, стабильно работать с информационно-автоматизированной системой "Мониторинг образования" </w:t>
      </w:r>
      <w:r w:rsidRPr="00361F7F">
        <w:rPr>
          <w:rFonts w:ascii="Arial" w:hAnsi="Arial" w:cs="Arial"/>
          <w:spacing w:val="-13"/>
          <w:sz w:val="22"/>
          <w:szCs w:val="22"/>
        </w:rPr>
        <w:t xml:space="preserve"> подсистемами </w:t>
      </w:r>
      <w:r w:rsidRPr="00361F7F">
        <w:rPr>
          <w:rFonts w:ascii="Arial" w:hAnsi="Arial" w:cs="Arial"/>
          <w:sz w:val="22"/>
          <w:szCs w:val="22"/>
          <w:lang w:eastAsia="en-US"/>
        </w:rPr>
        <w:t>«Электронная школа», «Зачисление в образовательную организацию». Д</w:t>
      </w:r>
      <w:r w:rsidRPr="00361F7F">
        <w:rPr>
          <w:rFonts w:ascii="Arial" w:hAnsi="Arial" w:cs="Arial"/>
          <w:sz w:val="22"/>
          <w:szCs w:val="22"/>
        </w:rPr>
        <w:t>аёт</w:t>
      </w:r>
      <w:r w:rsidRPr="00361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возможность</w:t>
      </w:r>
      <w:r w:rsidRPr="00361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обеспечивать</w:t>
      </w:r>
      <w:r w:rsidRPr="00361F7F">
        <w:rPr>
          <w:rFonts w:ascii="Arial" w:hAnsi="Arial" w:cs="Arial"/>
          <w:spacing w:val="-12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ведение</w:t>
      </w:r>
      <w:r w:rsidRPr="00361F7F">
        <w:rPr>
          <w:rFonts w:ascii="Arial" w:hAnsi="Arial" w:cs="Arial"/>
          <w:spacing w:val="-13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школьных</w:t>
      </w:r>
      <w:r w:rsidRPr="00361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 xml:space="preserve">сайтов. </w:t>
      </w:r>
    </w:p>
    <w:p w:rsidR="009907D5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  <w:color w:val="FF0000"/>
        </w:rPr>
      </w:pPr>
      <w:r w:rsidRPr="00361F7F">
        <w:rPr>
          <w:rFonts w:ascii="Arial" w:hAnsi="Arial" w:cs="Arial"/>
        </w:rPr>
        <w:t xml:space="preserve">Во всех образовательных организациях Макушинского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осуществляется круглосуточный доступ к информационно-телекоммуникационной сети «Интернет» с централизованной системой контентной фильтрации, без ограничения трафика по организованны</w:t>
      </w:r>
      <w:r w:rsidR="0031256E" w:rsidRPr="00361F7F">
        <w:rPr>
          <w:rFonts w:ascii="Arial" w:hAnsi="Arial" w:cs="Arial"/>
        </w:rPr>
        <w:t>м каналам связи в течение 20</w:t>
      </w:r>
      <w:r w:rsidR="008915DE" w:rsidRPr="00361F7F">
        <w:rPr>
          <w:rFonts w:ascii="Arial" w:hAnsi="Arial" w:cs="Arial"/>
        </w:rPr>
        <w:t>20</w:t>
      </w:r>
      <w:r w:rsidRPr="00361F7F">
        <w:rPr>
          <w:rFonts w:ascii="Arial" w:hAnsi="Arial" w:cs="Arial"/>
        </w:rPr>
        <w:t xml:space="preserve"> года. </w:t>
      </w:r>
      <w:r w:rsidR="009907D5" w:rsidRPr="00361F7F">
        <w:rPr>
          <w:rFonts w:ascii="Arial" w:hAnsi="Arial" w:cs="Arial"/>
        </w:rPr>
        <w:t>В общеобразовательных организациях организовано ограничение доступа обучающихся к запрещенной законодательством РФ информации, причиняющей вред их здоровью и развитию.</w:t>
      </w:r>
      <w:r w:rsidR="009907D5" w:rsidRPr="00361F7F">
        <w:rPr>
          <w:rFonts w:ascii="Arial" w:hAnsi="Arial" w:cs="Arial"/>
          <w:color w:val="FF0000"/>
        </w:rPr>
        <w:t xml:space="preserve"> </w:t>
      </w:r>
    </w:p>
    <w:p w:rsidR="00201D35" w:rsidRDefault="00201D35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</w:p>
    <w:p w:rsidR="00201D35" w:rsidRDefault="00201D35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</w:p>
    <w:p w:rsidR="00201D35" w:rsidRDefault="00201D35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</w:p>
    <w:p w:rsidR="009907D5" w:rsidRPr="00361F7F" w:rsidRDefault="009907D5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lastRenderedPageBreak/>
        <w:t xml:space="preserve">Во всех образовательных организациях Макушинского муниципального округа осуществляется круглосуточный доступ к информационно-телекоммуникационной сети «Интернет» с централизованной системой контентной фильтрации, без ограничения трафика по организованным каналам связи в течение 2020 года. </w:t>
      </w:r>
    </w:p>
    <w:p w:rsidR="009907D5" w:rsidRPr="00361F7F" w:rsidRDefault="009907D5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eastAsia="Times New Roman" w:hAnsi="Arial" w:cs="Arial"/>
        </w:rPr>
        <w:t>Доля образовательных организаций, реализующих программы общего образования, обеспеченных Интернет-соединением со скоростью не менее 100 Мб/</w:t>
      </w:r>
      <w:proofErr w:type="gramStart"/>
      <w:r w:rsidRPr="00361F7F">
        <w:rPr>
          <w:rFonts w:ascii="Arial" w:eastAsia="Times New Roman" w:hAnsi="Arial" w:cs="Arial"/>
        </w:rPr>
        <w:t>с</w:t>
      </w:r>
      <w:proofErr w:type="gramEnd"/>
      <w:r w:rsidRPr="00361F7F">
        <w:rPr>
          <w:rFonts w:ascii="Arial" w:eastAsia="Times New Roman" w:hAnsi="Arial" w:cs="Arial"/>
        </w:rPr>
        <w:t xml:space="preserve"> - </w:t>
      </w:r>
      <w:proofErr w:type="gramStart"/>
      <w:r w:rsidRPr="00361F7F">
        <w:rPr>
          <w:rFonts w:ascii="Arial" w:eastAsia="Times New Roman" w:hAnsi="Arial" w:cs="Arial"/>
        </w:rPr>
        <w:t>для</w:t>
      </w:r>
      <w:proofErr w:type="gramEnd"/>
      <w:r w:rsidRPr="00361F7F">
        <w:rPr>
          <w:rFonts w:ascii="Arial" w:eastAsia="Times New Roman" w:hAnsi="Arial" w:cs="Arial"/>
        </w:rPr>
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 - 90%.</w:t>
      </w:r>
    </w:p>
    <w:p w:rsidR="009907D5" w:rsidRPr="00361F7F" w:rsidRDefault="009907D5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   Все образовательные организации Макушинского муниципального округа обеспечивают открытость и доступность сведений об организации посредством электронной почты, официального ве</w:t>
      </w:r>
      <w:proofErr w:type="gramStart"/>
      <w:r w:rsidRPr="00361F7F">
        <w:rPr>
          <w:rFonts w:ascii="Arial" w:hAnsi="Arial" w:cs="Arial"/>
        </w:rPr>
        <w:t>б-</w:t>
      </w:r>
      <w:proofErr w:type="gramEnd"/>
      <w:r w:rsidRPr="00361F7F">
        <w:rPr>
          <w:rFonts w:ascii="Arial" w:hAnsi="Arial" w:cs="Arial"/>
        </w:rPr>
        <w:t xml:space="preserve"> сайта, фиксированной телефонной связью обеспечены 10 юридических образовательных организаций и 6 филиалов.</w:t>
      </w:r>
    </w:p>
    <w:p w:rsidR="009907D5" w:rsidRPr="00361F7F" w:rsidRDefault="009907D5" w:rsidP="00361F7F">
      <w:pPr>
        <w:spacing w:after="0" w:line="240" w:lineRule="auto"/>
        <w:ind w:right="442" w:firstLine="663"/>
        <w:jc w:val="both"/>
        <w:rPr>
          <w:rFonts w:ascii="Arial" w:hAnsi="Arial" w:cs="Arial"/>
          <w:color w:val="FF0000"/>
          <w:spacing w:val="-2"/>
        </w:rPr>
      </w:pPr>
      <w:r w:rsidRPr="00361F7F">
        <w:rPr>
          <w:rFonts w:ascii="Arial" w:hAnsi="Arial" w:cs="Arial"/>
        </w:rPr>
        <w:t>Официальный сайт Отдела образования Администрации Макушинского муниципального округа расположен в сети «Интернет» по адресу:</w:t>
      </w:r>
      <w:r w:rsidRPr="00361F7F">
        <w:rPr>
          <w:rFonts w:ascii="Arial" w:hAnsi="Arial" w:cs="Arial"/>
          <w:spacing w:val="-2"/>
        </w:rPr>
        <w:t xml:space="preserve"> </w:t>
      </w:r>
      <w:hyperlink r:id="rId13" w:history="1">
        <w:r w:rsidRPr="00361F7F">
          <w:rPr>
            <w:rFonts w:ascii="Arial" w:hAnsi="Arial" w:cs="Arial"/>
            <w:spacing w:val="-2"/>
            <w:u w:val="single"/>
          </w:rPr>
          <w:t>http://mak-mouo.my1.ru/</w:t>
        </w:r>
      </w:hyperlink>
    </w:p>
    <w:p w:rsidR="005B1CC8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</w:p>
    <w:p w:rsidR="005B1CC8" w:rsidRPr="00361F7F" w:rsidRDefault="005B1CC8" w:rsidP="00361F7F">
      <w:pPr>
        <w:pStyle w:val="a7"/>
        <w:tabs>
          <w:tab w:val="left" w:pos="1290"/>
        </w:tabs>
        <w:ind w:left="0" w:right="442" w:firstLine="663"/>
        <w:jc w:val="both"/>
        <w:rPr>
          <w:rFonts w:ascii="Arial" w:hAnsi="Arial" w:cs="Arial"/>
          <w:i/>
          <w:u w:val="single"/>
        </w:rPr>
      </w:pPr>
      <w:r w:rsidRPr="00361F7F">
        <w:rPr>
          <w:rFonts w:ascii="Arial" w:hAnsi="Arial" w:cs="Arial"/>
          <w:i/>
          <w:u w:val="single"/>
        </w:rPr>
        <w:t>6. Улучшение качества образования в организациях, реализующих образовательные программы начального, основного и среднего общего образования через урочную и внеурочную деятельность.</w:t>
      </w:r>
    </w:p>
    <w:p w:rsidR="004D0EDB" w:rsidRPr="00361F7F" w:rsidRDefault="004D0EDB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  <w:bCs/>
        </w:rPr>
      </w:pPr>
      <w:r w:rsidRPr="00361F7F">
        <w:rPr>
          <w:rFonts w:ascii="Arial" w:hAnsi="Arial" w:cs="Arial"/>
        </w:rPr>
        <w:t xml:space="preserve">В 2019-2020 учебном году средняя успеваемость </w:t>
      </w:r>
      <w:proofErr w:type="gramStart"/>
      <w:r w:rsidRPr="00361F7F">
        <w:rPr>
          <w:rFonts w:ascii="Arial" w:hAnsi="Arial" w:cs="Arial"/>
        </w:rPr>
        <w:t>обучающихся</w:t>
      </w:r>
      <w:proofErr w:type="gramEnd"/>
      <w:r w:rsidRPr="00361F7F">
        <w:rPr>
          <w:rFonts w:ascii="Arial" w:hAnsi="Arial" w:cs="Arial"/>
        </w:rPr>
        <w:t xml:space="preserve"> по району составляет 92,02% (в 2017г.- 97,2%, в 2018г. – 97%, в 2019 году - 95,3%). Снизилась на 3,28%</w:t>
      </w:r>
      <w:r w:rsidR="007E52BC" w:rsidRPr="00361F7F">
        <w:rPr>
          <w:rFonts w:ascii="Arial" w:hAnsi="Arial" w:cs="Arial"/>
        </w:rPr>
        <w:t>.</w:t>
      </w:r>
      <w:r w:rsidRPr="00361F7F">
        <w:rPr>
          <w:rFonts w:ascii="Arial" w:hAnsi="Arial" w:cs="Arial"/>
        </w:rPr>
        <w:t xml:space="preserve">  Количество</w:t>
      </w:r>
      <w:r w:rsidRPr="00361F7F">
        <w:rPr>
          <w:rFonts w:ascii="Arial" w:hAnsi="Arial" w:cs="Arial"/>
          <w:bCs/>
        </w:rPr>
        <w:t xml:space="preserve"> успевающих </w:t>
      </w:r>
      <w:r w:rsidR="007E52BC" w:rsidRPr="00361F7F">
        <w:rPr>
          <w:rFonts w:ascii="Arial" w:hAnsi="Arial" w:cs="Arial"/>
          <w:bCs/>
        </w:rPr>
        <w:t xml:space="preserve">составило </w:t>
      </w:r>
      <w:r w:rsidRPr="00361F7F">
        <w:rPr>
          <w:rFonts w:ascii="Arial" w:hAnsi="Arial" w:cs="Arial"/>
          <w:bCs/>
        </w:rPr>
        <w:t>1675 человек</w:t>
      </w:r>
      <w:r w:rsidR="007E52BC" w:rsidRPr="00361F7F">
        <w:rPr>
          <w:rFonts w:ascii="Arial" w:hAnsi="Arial" w:cs="Arial"/>
          <w:bCs/>
        </w:rPr>
        <w:t>:</w:t>
      </w:r>
      <w:r w:rsidRPr="00361F7F">
        <w:rPr>
          <w:rFonts w:ascii="Arial" w:hAnsi="Arial" w:cs="Arial"/>
          <w:bCs/>
        </w:rPr>
        <w:t xml:space="preserve"> </w:t>
      </w:r>
      <w:r w:rsidRPr="00361F7F">
        <w:rPr>
          <w:rFonts w:ascii="Arial" w:hAnsi="Arial" w:cs="Arial"/>
        </w:rPr>
        <w:t xml:space="preserve">обучающихся на «4» и «5» - </w:t>
      </w:r>
      <w:r w:rsidRPr="00361F7F">
        <w:rPr>
          <w:rFonts w:ascii="Arial" w:hAnsi="Arial" w:cs="Arial"/>
          <w:bCs/>
        </w:rPr>
        <w:t>569 человек (33%)</w:t>
      </w:r>
      <w:proofErr w:type="gramStart"/>
      <w:r w:rsidR="007E52BC" w:rsidRPr="00361F7F">
        <w:rPr>
          <w:rFonts w:ascii="Arial" w:hAnsi="Arial" w:cs="Arial"/>
          <w:bCs/>
        </w:rPr>
        <w:t>.</w:t>
      </w:r>
      <w:proofErr w:type="gramEnd"/>
      <w:r w:rsidRPr="00361F7F">
        <w:rPr>
          <w:rFonts w:ascii="Arial" w:hAnsi="Arial" w:cs="Arial"/>
          <w:bCs/>
        </w:rPr>
        <w:t xml:space="preserve"> </w:t>
      </w:r>
      <w:r w:rsidRPr="00361F7F">
        <w:rPr>
          <w:rFonts w:ascii="Arial" w:hAnsi="Arial" w:cs="Arial"/>
        </w:rPr>
        <w:t xml:space="preserve"> </w:t>
      </w:r>
      <w:proofErr w:type="gramStart"/>
      <w:r w:rsidRPr="00361F7F">
        <w:rPr>
          <w:rFonts w:ascii="Arial" w:hAnsi="Arial" w:cs="Arial"/>
        </w:rPr>
        <w:t>ч</w:t>
      </w:r>
      <w:proofErr w:type="gramEnd"/>
      <w:r w:rsidRPr="00361F7F">
        <w:rPr>
          <w:rFonts w:ascii="Arial" w:hAnsi="Arial" w:cs="Arial"/>
        </w:rPr>
        <w:t>то выше на 1%, чем в 2018-2019 учебном году</w:t>
      </w:r>
      <w:r w:rsidRPr="00361F7F">
        <w:rPr>
          <w:rFonts w:ascii="Arial" w:hAnsi="Arial" w:cs="Arial"/>
          <w:bCs/>
        </w:rPr>
        <w:t xml:space="preserve">. Процент успеваемости составил – </w:t>
      </w:r>
      <w:r w:rsidRPr="00361F7F">
        <w:rPr>
          <w:rFonts w:ascii="Arial" w:hAnsi="Arial" w:cs="Arial"/>
        </w:rPr>
        <w:t>92,02</w:t>
      </w:r>
      <w:r w:rsidRPr="00361F7F">
        <w:rPr>
          <w:rFonts w:ascii="Arial" w:hAnsi="Arial" w:cs="Arial"/>
          <w:bCs/>
        </w:rPr>
        <w:t xml:space="preserve">, процент качества </w:t>
      </w:r>
      <w:r w:rsidR="007E52BC" w:rsidRPr="00361F7F">
        <w:rPr>
          <w:rFonts w:ascii="Arial" w:hAnsi="Arial" w:cs="Arial"/>
          <w:bCs/>
        </w:rPr>
        <w:t>–</w:t>
      </w:r>
      <w:r w:rsidRPr="00361F7F">
        <w:rPr>
          <w:rFonts w:ascii="Arial" w:hAnsi="Arial" w:cs="Arial"/>
          <w:bCs/>
        </w:rPr>
        <w:t xml:space="preserve"> </w:t>
      </w:r>
      <w:r w:rsidRPr="00361F7F">
        <w:rPr>
          <w:rFonts w:ascii="Arial" w:hAnsi="Arial" w:cs="Arial"/>
        </w:rPr>
        <w:t>33</w:t>
      </w:r>
      <w:r w:rsidR="007E52BC" w:rsidRPr="00361F7F">
        <w:rPr>
          <w:rFonts w:ascii="Arial" w:hAnsi="Arial" w:cs="Arial"/>
        </w:rPr>
        <w:t>%.</w:t>
      </w:r>
    </w:p>
    <w:p w:rsidR="004D0EDB" w:rsidRPr="00361F7F" w:rsidRDefault="004D0EDB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Одним из главных показателей оценки качества образования является государственная итоговая аттестация (ГИА).</w:t>
      </w:r>
    </w:p>
    <w:p w:rsidR="004D0EDB" w:rsidRPr="00361F7F" w:rsidRDefault="004D0EDB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В 2020 году государственная итоговая аттестация по образовательным программам основного общего образования проводилась в форме промежуточной аттестации, результаты которой признаны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аттестата об основном общем образовании. Аттестаты получили все выпускники 9-х классов</w:t>
      </w:r>
      <w:r w:rsidR="007E52BC" w:rsidRPr="00361F7F">
        <w:rPr>
          <w:rFonts w:ascii="Arial" w:eastAsia="Times New Roman" w:hAnsi="Arial" w:cs="Arial"/>
        </w:rPr>
        <w:t xml:space="preserve"> - </w:t>
      </w:r>
      <w:r w:rsidRPr="00361F7F">
        <w:rPr>
          <w:rFonts w:ascii="Arial" w:eastAsia="Times New Roman" w:hAnsi="Arial" w:cs="Arial"/>
        </w:rPr>
        <w:t xml:space="preserve"> 176 человек</w:t>
      </w:r>
      <w:r w:rsidR="00A86CCC" w:rsidRPr="00361F7F">
        <w:rPr>
          <w:rFonts w:ascii="Arial" w:eastAsia="Times New Roman" w:hAnsi="Arial" w:cs="Arial"/>
        </w:rPr>
        <w:t>.</w:t>
      </w:r>
    </w:p>
    <w:p w:rsidR="004D0EDB" w:rsidRPr="00361F7F" w:rsidRDefault="007E52B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eastAsia="Times New Roman" w:hAnsi="Arial" w:cs="Arial"/>
        </w:rPr>
        <w:t>В 2020 году количество в</w:t>
      </w:r>
      <w:r w:rsidR="004D0EDB" w:rsidRPr="00361F7F">
        <w:rPr>
          <w:rFonts w:ascii="Arial" w:eastAsia="Times New Roman" w:hAnsi="Arial" w:cs="Arial"/>
        </w:rPr>
        <w:t>ыпускников 11 класса</w:t>
      </w:r>
      <w:r w:rsidRPr="00361F7F">
        <w:rPr>
          <w:rFonts w:ascii="Arial" w:eastAsia="Times New Roman" w:hAnsi="Arial" w:cs="Arial"/>
        </w:rPr>
        <w:t xml:space="preserve"> составило </w:t>
      </w:r>
      <w:r w:rsidR="004D0EDB" w:rsidRPr="00361F7F">
        <w:rPr>
          <w:rFonts w:ascii="Arial" w:eastAsia="Times New Roman" w:hAnsi="Arial" w:cs="Arial"/>
        </w:rPr>
        <w:t xml:space="preserve">57 человек. Все выпускники получили аттестаты. В едином государственном экзамене приняли участие 52 человека из 6 ОО, из них 49 выпускников 11 классов образовательных организаций Макушинского </w:t>
      </w:r>
      <w:r w:rsidR="00E66A96" w:rsidRPr="00361F7F">
        <w:rPr>
          <w:rFonts w:ascii="Arial" w:eastAsia="Times New Roman" w:hAnsi="Arial" w:cs="Arial"/>
        </w:rPr>
        <w:t>муниципального округа</w:t>
      </w:r>
      <w:r w:rsidR="004D0EDB" w:rsidRPr="00361F7F">
        <w:rPr>
          <w:rFonts w:ascii="Arial" w:eastAsia="Times New Roman" w:hAnsi="Arial" w:cs="Arial"/>
        </w:rPr>
        <w:t xml:space="preserve"> и 3 выпускника прошлых лет. </w:t>
      </w:r>
    </w:p>
    <w:p w:rsidR="004D0EDB" w:rsidRPr="00361F7F" w:rsidRDefault="004D0EDB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В районной программе «Развитие образования и реализация государственной молодёжной политики» был запланирован целевой индикатор «Доля выпускников 11 класса, получивших аттестат о среднем общем образовании, в общей численности выпускников 11 класса муниципальных общеобразовательных организаций» - 100%, фактическое  исполнение – 100%.</w:t>
      </w:r>
    </w:p>
    <w:p w:rsidR="007E52BC" w:rsidRPr="00361F7F" w:rsidRDefault="004D0EDB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В 2020 году </w:t>
      </w:r>
      <w:proofErr w:type="gramStart"/>
      <w:r w:rsidRPr="00361F7F">
        <w:rPr>
          <w:rFonts w:ascii="Arial" w:hAnsi="Arial" w:cs="Arial"/>
          <w:sz w:val="22"/>
          <w:szCs w:val="22"/>
        </w:rPr>
        <w:t>награждены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медалями - 4 выпускника </w:t>
      </w:r>
      <w:r w:rsidR="007E52BC" w:rsidRPr="00361F7F">
        <w:rPr>
          <w:rFonts w:ascii="Arial" w:hAnsi="Arial" w:cs="Arial"/>
          <w:sz w:val="22"/>
          <w:szCs w:val="22"/>
        </w:rPr>
        <w:t>11 класса.</w:t>
      </w:r>
    </w:p>
    <w:p w:rsidR="005B1CC8" w:rsidRPr="00361F7F" w:rsidRDefault="00EA0748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</w:rPr>
      </w:pPr>
      <w:r w:rsidRPr="00361F7F">
        <w:rPr>
          <w:rFonts w:ascii="Arial" w:hAnsi="Arial" w:cs="Arial"/>
          <w:spacing w:val="-60"/>
          <w:u w:val="single"/>
        </w:rPr>
        <w:t xml:space="preserve">  </w:t>
      </w:r>
      <w:r w:rsidR="006F3FA3" w:rsidRPr="00361F7F">
        <w:rPr>
          <w:rFonts w:ascii="Arial" w:hAnsi="Arial" w:cs="Arial"/>
          <w:spacing w:val="-60"/>
          <w:u w:val="single"/>
        </w:rPr>
        <w:t xml:space="preserve">.   .           7  </w:t>
      </w:r>
      <w:r w:rsidR="006F3FA3" w:rsidRPr="00361F7F">
        <w:rPr>
          <w:rFonts w:ascii="Arial" w:hAnsi="Arial" w:cs="Arial"/>
          <w:i/>
          <w:u w:val="single"/>
        </w:rPr>
        <w:t xml:space="preserve">  </w:t>
      </w:r>
      <w:proofErr w:type="spellStart"/>
      <w:r w:rsidR="006F3FA3" w:rsidRPr="00361F7F">
        <w:rPr>
          <w:rFonts w:ascii="Arial" w:hAnsi="Arial" w:cs="Arial"/>
          <w:i/>
          <w:u w:val="single"/>
        </w:rPr>
        <w:t>Контенгент</w:t>
      </w:r>
      <w:proofErr w:type="spellEnd"/>
    </w:p>
    <w:p w:rsidR="00C51659" w:rsidRPr="00361F7F" w:rsidRDefault="00C51659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Контингент обучающихся – 17</w:t>
      </w:r>
      <w:r w:rsidR="00791B38" w:rsidRPr="00361F7F">
        <w:rPr>
          <w:rFonts w:ascii="Arial" w:hAnsi="Arial" w:cs="Arial"/>
        </w:rPr>
        <w:t>15</w:t>
      </w:r>
      <w:r w:rsidRPr="00361F7F">
        <w:rPr>
          <w:rFonts w:ascii="Arial" w:hAnsi="Arial" w:cs="Arial"/>
        </w:rPr>
        <w:t xml:space="preserve"> человек, что  на </w:t>
      </w:r>
      <w:r w:rsidR="00791B38" w:rsidRPr="00361F7F">
        <w:rPr>
          <w:rFonts w:ascii="Arial" w:hAnsi="Arial" w:cs="Arial"/>
        </w:rPr>
        <w:t>36</w:t>
      </w:r>
      <w:r w:rsidRPr="00361F7F">
        <w:rPr>
          <w:rFonts w:ascii="Arial" w:hAnsi="Arial" w:cs="Arial"/>
        </w:rPr>
        <w:t xml:space="preserve"> человек меньше, чем в 201</w:t>
      </w:r>
      <w:r w:rsidR="008A3C66" w:rsidRPr="00361F7F">
        <w:rPr>
          <w:rFonts w:ascii="Arial" w:hAnsi="Arial" w:cs="Arial"/>
        </w:rPr>
        <w:t>9</w:t>
      </w:r>
      <w:r w:rsidR="00791B38" w:rsidRPr="00361F7F">
        <w:rPr>
          <w:rFonts w:ascii="Arial" w:hAnsi="Arial" w:cs="Arial"/>
        </w:rPr>
        <w:t xml:space="preserve"> </w:t>
      </w:r>
      <w:proofErr w:type="gramStart"/>
      <w:r w:rsidRPr="00361F7F">
        <w:rPr>
          <w:rFonts w:ascii="Arial" w:hAnsi="Arial" w:cs="Arial"/>
        </w:rPr>
        <w:t xml:space="preserve">( </w:t>
      </w:r>
      <w:proofErr w:type="gramEnd"/>
      <w:r w:rsidRPr="00361F7F">
        <w:rPr>
          <w:rFonts w:ascii="Arial" w:hAnsi="Arial" w:cs="Arial"/>
        </w:rPr>
        <w:t>1</w:t>
      </w:r>
      <w:r w:rsidR="008A3C66" w:rsidRPr="00361F7F">
        <w:rPr>
          <w:rFonts w:ascii="Arial" w:hAnsi="Arial" w:cs="Arial"/>
        </w:rPr>
        <w:t>751</w:t>
      </w:r>
      <w:r w:rsidRPr="00361F7F">
        <w:rPr>
          <w:rFonts w:ascii="Arial" w:hAnsi="Arial" w:cs="Arial"/>
        </w:rPr>
        <w:t xml:space="preserve">) году.  В сельских школах обучается </w:t>
      </w:r>
      <w:r w:rsidR="00791B38" w:rsidRPr="00361F7F">
        <w:rPr>
          <w:rFonts w:ascii="Arial" w:hAnsi="Arial" w:cs="Arial"/>
        </w:rPr>
        <w:t>682</w:t>
      </w:r>
      <w:r w:rsidRPr="00361F7F">
        <w:rPr>
          <w:rFonts w:ascii="Arial" w:hAnsi="Arial" w:cs="Arial"/>
        </w:rPr>
        <w:t xml:space="preserve"> обучающихся (</w:t>
      </w:r>
      <w:r w:rsidR="00791B38" w:rsidRPr="00361F7F">
        <w:rPr>
          <w:rFonts w:ascii="Arial" w:hAnsi="Arial" w:cs="Arial"/>
        </w:rPr>
        <w:t>39,7</w:t>
      </w:r>
      <w:r w:rsidRPr="00361F7F">
        <w:rPr>
          <w:rFonts w:ascii="Arial" w:hAnsi="Arial" w:cs="Arial"/>
        </w:rPr>
        <w:t>%), в школах города – 1</w:t>
      </w:r>
      <w:r w:rsidR="00791B38" w:rsidRPr="00361F7F">
        <w:rPr>
          <w:rFonts w:ascii="Arial" w:hAnsi="Arial" w:cs="Arial"/>
        </w:rPr>
        <w:t xml:space="preserve">033 </w:t>
      </w:r>
      <w:r w:rsidRPr="00361F7F">
        <w:rPr>
          <w:rFonts w:ascii="Arial" w:hAnsi="Arial" w:cs="Arial"/>
        </w:rPr>
        <w:t>обучающихся (</w:t>
      </w:r>
      <w:r w:rsidR="00791B38" w:rsidRPr="00361F7F">
        <w:rPr>
          <w:rFonts w:ascii="Arial" w:hAnsi="Arial" w:cs="Arial"/>
        </w:rPr>
        <w:t>60,3</w:t>
      </w:r>
      <w:r w:rsidRPr="00361F7F">
        <w:rPr>
          <w:rFonts w:ascii="Arial" w:hAnsi="Arial" w:cs="Arial"/>
        </w:rPr>
        <w:t xml:space="preserve">%). </w:t>
      </w:r>
    </w:p>
    <w:p w:rsidR="00C51659" w:rsidRPr="00361F7F" w:rsidRDefault="00346A37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  <w:b/>
        </w:rPr>
      </w:pPr>
      <w:r w:rsidRPr="00361F7F">
        <w:rPr>
          <w:rFonts w:ascii="Arial" w:hAnsi="Arial" w:cs="Arial"/>
        </w:rPr>
        <w:t xml:space="preserve">Сохранилось </w:t>
      </w:r>
      <w:r w:rsidR="00C51659" w:rsidRPr="00361F7F">
        <w:rPr>
          <w:rFonts w:ascii="Arial" w:hAnsi="Arial" w:cs="Arial"/>
        </w:rPr>
        <w:t xml:space="preserve"> количество учащихся,  обучающихся во вторую смену. В  2018 году -320 </w:t>
      </w:r>
      <w:proofErr w:type="gramStart"/>
      <w:r w:rsidR="00C51659" w:rsidRPr="00361F7F">
        <w:rPr>
          <w:rFonts w:ascii="Arial" w:hAnsi="Arial" w:cs="Arial"/>
        </w:rPr>
        <w:t xml:space="preserve">( </w:t>
      </w:r>
      <w:proofErr w:type="gramEnd"/>
      <w:r w:rsidR="00C51659" w:rsidRPr="00361F7F">
        <w:rPr>
          <w:rFonts w:ascii="Arial" w:hAnsi="Arial" w:cs="Arial"/>
        </w:rPr>
        <w:t>18%) , в 2019 году – 353 (20%)</w:t>
      </w:r>
      <w:r w:rsidR="00353F33" w:rsidRPr="00361F7F">
        <w:rPr>
          <w:rFonts w:ascii="Arial" w:hAnsi="Arial" w:cs="Arial"/>
        </w:rPr>
        <w:t xml:space="preserve">, в 2020 году </w:t>
      </w:r>
      <w:r w:rsidRPr="00361F7F">
        <w:rPr>
          <w:rFonts w:ascii="Arial" w:hAnsi="Arial" w:cs="Arial"/>
        </w:rPr>
        <w:t>– 353 обучающихся.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 </w:t>
      </w:r>
      <w:r w:rsidR="00C51659" w:rsidRPr="00361F7F">
        <w:rPr>
          <w:rFonts w:ascii="Arial" w:hAnsi="Arial" w:cs="Arial"/>
          <w:sz w:val="22"/>
          <w:szCs w:val="22"/>
        </w:rPr>
        <w:t xml:space="preserve"> </w:t>
      </w:r>
      <w:r w:rsidRPr="00361F7F">
        <w:rPr>
          <w:rFonts w:ascii="Arial" w:hAnsi="Arial" w:cs="Arial"/>
          <w:sz w:val="22"/>
          <w:szCs w:val="22"/>
        </w:rPr>
        <w:t>Численность учащихся общеобразовательных организаций (</w:t>
      </w:r>
      <w:r w:rsidR="002020B8" w:rsidRPr="00361F7F">
        <w:rPr>
          <w:rFonts w:ascii="Arial" w:hAnsi="Arial" w:cs="Arial"/>
          <w:sz w:val="22"/>
          <w:szCs w:val="22"/>
        </w:rPr>
        <w:t>2020</w:t>
      </w:r>
      <w:r w:rsidRPr="00361F7F">
        <w:rPr>
          <w:rFonts w:ascii="Arial" w:hAnsi="Arial" w:cs="Arial"/>
          <w:sz w:val="22"/>
          <w:szCs w:val="22"/>
        </w:rPr>
        <w:t xml:space="preserve"> г.)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Динамика численности первоклассни</w:t>
      </w:r>
      <w:r w:rsidR="00C51659" w:rsidRPr="00361F7F">
        <w:rPr>
          <w:rFonts w:ascii="Arial" w:hAnsi="Arial" w:cs="Arial"/>
          <w:sz w:val="22"/>
          <w:szCs w:val="22"/>
        </w:rPr>
        <w:t>ков в 20</w:t>
      </w:r>
      <w:r w:rsidR="002020B8" w:rsidRPr="00361F7F">
        <w:rPr>
          <w:rFonts w:ascii="Arial" w:hAnsi="Arial" w:cs="Arial"/>
          <w:sz w:val="22"/>
          <w:szCs w:val="22"/>
        </w:rPr>
        <w:t>20</w:t>
      </w:r>
      <w:r w:rsidR="00C51659" w:rsidRPr="00361F7F">
        <w:rPr>
          <w:rFonts w:ascii="Arial" w:hAnsi="Arial" w:cs="Arial"/>
          <w:sz w:val="22"/>
          <w:szCs w:val="22"/>
        </w:rPr>
        <w:t xml:space="preserve"> году увеличилась в сравнении с </w:t>
      </w:r>
      <w:r w:rsidR="002020B8" w:rsidRPr="00361F7F">
        <w:rPr>
          <w:rFonts w:ascii="Arial" w:hAnsi="Arial" w:cs="Arial"/>
          <w:sz w:val="22"/>
          <w:szCs w:val="22"/>
        </w:rPr>
        <w:t>2019</w:t>
      </w:r>
      <w:r w:rsidR="00C51659" w:rsidRPr="00361F7F">
        <w:rPr>
          <w:rFonts w:ascii="Arial" w:hAnsi="Arial" w:cs="Arial"/>
          <w:sz w:val="22"/>
          <w:szCs w:val="22"/>
        </w:rPr>
        <w:t xml:space="preserve"> годом</w:t>
      </w:r>
      <w:r w:rsidRPr="00361F7F">
        <w:rPr>
          <w:rFonts w:ascii="Arial" w:hAnsi="Arial" w:cs="Arial"/>
          <w:sz w:val="22"/>
          <w:szCs w:val="22"/>
        </w:rPr>
        <w:t>: 2018год – 183</w:t>
      </w:r>
      <w:r w:rsidRPr="00361F7F">
        <w:rPr>
          <w:rFonts w:ascii="Arial" w:hAnsi="Arial" w:cs="Arial"/>
          <w:spacing w:val="-1"/>
          <w:sz w:val="22"/>
          <w:szCs w:val="22"/>
        </w:rPr>
        <w:t xml:space="preserve"> </w:t>
      </w:r>
      <w:r w:rsidR="00C51659" w:rsidRPr="00361F7F">
        <w:rPr>
          <w:rFonts w:ascii="Arial" w:hAnsi="Arial" w:cs="Arial"/>
          <w:sz w:val="22"/>
          <w:szCs w:val="22"/>
        </w:rPr>
        <w:t>чел, 2019 год – 209 чел.</w:t>
      </w:r>
      <w:r w:rsidR="002020B8" w:rsidRPr="00361F7F">
        <w:rPr>
          <w:rFonts w:ascii="Arial" w:hAnsi="Arial" w:cs="Arial"/>
          <w:sz w:val="22"/>
          <w:szCs w:val="22"/>
        </w:rPr>
        <w:t>, 2020 год -216 человек.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Охват детей начальным общим, основным общим и с</w:t>
      </w:r>
      <w:r w:rsidR="00C51659" w:rsidRPr="00361F7F">
        <w:rPr>
          <w:rFonts w:ascii="Arial" w:hAnsi="Arial" w:cs="Arial"/>
          <w:sz w:val="22"/>
          <w:szCs w:val="22"/>
        </w:rPr>
        <w:t>редним общим образованием в 20</w:t>
      </w:r>
      <w:r w:rsidR="000E64B9" w:rsidRPr="00361F7F">
        <w:rPr>
          <w:rFonts w:ascii="Arial" w:hAnsi="Arial" w:cs="Arial"/>
          <w:sz w:val="22"/>
          <w:szCs w:val="22"/>
        </w:rPr>
        <w:t>20</w:t>
      </w:r>
      <w:r w:rsidRPr="00361F7F">
        <w:rPr>
          <w:rFonts w:ascii="Arial" w:hAnsi="Arial" w:cs="Arial"/>
          <w:sz w:val="22"/>
          <w:szCs w:val="22"/>
        </w:rPr>
        <w:t xml:space="preserve"> году составил 100 %.</w:t>
      </w:r>
    </w:p>
    <w:p w:rsidR="005B1CC8" w:rsidRPr="00361F7F" w:rsidRDefault="005B1CC8" w:rsidP="00361F7F">
      <w:pPr>
        <w:pStyle w:val="a7"/>
        <w:numPr>
          <w:ilvl w:val="1"/>
          <w:numId w:val="11"/>
        </w:numPr>
        <w:tabs>
          <w:tab w:val="left" w:pos="1758"/>
        </w:tabs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уровень начального общего образования –</w:t>
      </w:r>
      <w:r w:rsidRPr="00361F7F">
        <w:rPr>
          <w:rFonts w:ascii="Arial" w:hAnsi="Arial" w:cs="Arial"/>
          <w:spacing w:val="-12"/>
        </w:rPr>
        <w:t xml:space="preserve"> </w:t>
      </w:r>
      <w:r w:rsidRPr="00361F7F">
        <w:rPr>
          <w:rFonts w:ascii="Arial" w:hAnsi="Arial" w:cs="Arial"/>
        </w:rPr>
        <w:t>100 %;</w:t>
      </w:r>
    </w:p>
    <w:p w:rsidR="005B1CC8" w:rsidRPr="00361F7F" w:rsidRDefault="005B1CC8" w:rsidP="00361F7F">
      <w:pPr>
        <w:pStyle w:val="a7"/>
        <w:numPr>
          <w:ilvl w:val="1"/>
          <w:numId w:val="11"/>
        </w:numPr>
        <w:tabs>
          <w:tab w:val="left" w:pos="1758"/>
        </w:tabs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уровень основного общего образования –</w:t>
      </w:r>
      <w:r w:rsidRPr="00361F7F">
        <w:rPr>
          <w:rFonts w:ascii="Arial" w:hAnsi="Arial" w:cs="Arial"/>
          <w:spacing w:val="1"/>
        </w:rPr>
        <w:t xml:space="preserve"> </w:t>
      </w:r>
      <w:r w:rsidRPr="00361F7F">
        <w:rPr>
          <w:rFonts w:ascii="Arial" w:hAnsi="Arial" w:cs="Arial"/>
        </w:rPr>
        <w:t>100 %;</w:t>
      </w:r>
    </w:p>
    <w:p w:rsidR="005B1CC8" w:rsidRPr="00361F7F" w:rsidRDefault="005B1CC8" w:rsidP="00361F7F">
      <w:pPr>
        <w:pStyle w:val="a7"/>
        <w:numPr>
          <w:ilvl w:val="1"/>
          <w:numId w:val="11"/>
        </w:numPr>
        <w:tabs>
          <w:tab w:val="left" w:pos="1758"/>
        </w:tabs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уровень среднего общего образования –</w:t>
      </w:r>
      <w:r w:rsidRPr="00361F7F">
        <w:rPr>
          <w:rFonts w:ascii="Arial" w:hAnsi="Arial" w:cs="Arial"/>
          <w:spacing w:val="1"/>
        </w:rPr>
        <w:t xml:space="preserve"> </w:t>
      </w:r>
      <w:r w:rsidRPr="00361F7F">
        <w:rPr>
          <w:rFonts w:ascii="Arial" w:hAnsi="Arial" w:cs="Arial"/>
        </w:rPr>
        <w:t>100 %.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  <w:highlight w:val="lightGray"/>
        </w:rPr>
      </w:pP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lastRenderedPageBreak/>
        <w:t>Самые крупные по численности школы:  МБОУ « МСОШ № 1», МКОУ «МСОШ» № 2, МКОУ «Пионерская СО</w:t>
      </w:r>
      <w:r w:rsidR="000E64B9" w:rsidRPr="00361F7F">
        <w:rPr>
          <w:rFonts w:ascii="Arial" w:hAnsi="Arial" w:cs="Arial"/>
          <w:sz w:val="22"/>
          <w:szCs w:val="22"/>
        </w:rPr>
        <w:t>Ш», МКОУ « Коноваловская СОШ».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Удельный вес численности  </w:t>
      </w:r>
      <w:proofErr w:type="gramStart"/>
      <w:r w:rsidRPr="00361F7F">
        <w:rPr>
          <w:rFonts w:ascii="Arial" w:hAnsi="Arial" w:cs="Arial"/>
          <w:sz w:val="22"/>
          <w:szCs w:val="22"/>
        </w:rPr>
        <w:t>обучающихся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в соответствии с федеральным государственным о</w:t>
      </w:r>
      <w:r w:rsidR="000E64B9" w:rsidRPr="00361F7F">
        <w:rPr>
          <w:rFonts w:ascii="Arial" w:hAnsi="Arial" w:cs="Arial"/>
          <w:sz w:val="22"/>
          <w:szCs w:val="22"/>
        </w:rPr>
        <w:t>бразовательным стандартом в 2020</w:t>
      </w:r>
      <w:r w:rsidRPr="00361F7F">
        <w:rPr>
          <w:rFonts w:ascii="Arial" w:hAnsi="Arial" w:cs="Arial"/>
          <w:sz w:val="22"/>
          <w:szCs w:val="22"/>
        </w:rPr>
        <w:t xml:space="preserve"> году составил</w:t>
      </w:r>
      <w:r w:rsidR="00D331AC" w:rsidRPr="00361F7F">
        <w:rPr>
          <w:rFonts w:ascii="Arial" w:hAnsi="Arial" w:cs="Arial"/>
          <w:sz w:val="22"/>
          <w:szCs w:val="22"/>
        </w:rPr>
        <w:t xml:space="preserve"> 9</w:t>
      </w:r>
      <w:r w:rsidR="000E64B9" w:rsidRPr="00361F7F">
        <w:rPr>
          <w:rFonts w:ascii="Arial" w:hAnsi="Arial" w:cs="Arial"/>
          <w:sz w:val="22"/>
          <w:szCs w:val="22"/>
        </w:rPr>
        <w:t>7</w:t>
      </w:r>
      <w:r w:rsidRPr="00361F7F">
        <w:rPr>
          <w:rFonts w:ascii="Arial" w:hAnsi="Arial" w:cs="Arial"/>
          <w:sz w:val="22"/>
          <w:szCs w:val="22"/>
        </w:rPr>
        <w:t xml:space="preserve">%. </w:t>
      </w:r>
      <w:r w:rsidR="006A2250" w:rsidRPr="00361F7F">
        <w:rPr>
          <w:rFonts w:ascii="Arial" w:hAnsi="Arial" w:cs="Arial"/>
          <w:sz w:val="22"/>
          <w:szCs w:val="22"/>
        </w:rPr>
        <w:t xml:space="preserve"> 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отчётному – </w:t>
      </w:r>
      <w:r w:rsidR="000E64B9" w:rsidRPr="00361F7F">
        <w:rPr>
          <w:rFonts w:ascii="Arial" w:hAnsi="Arial" w:cs="Arial"/>
          <w:sz w:val="22"/>
          <w:szCs w:val="22"/>
        </w:rPr>
        <w:t xml:space="preserve">21 </w:t>
      </w:r>
      <w:proofErr w:type="gramStart"/>
      <w:r w:rsidR="000E64B9" w:rsidRPr="00361F7F">
        <w:rPr>
          <w:rFonts w:ascii="Arial" w:hAnsi="Arial" w:cs="Arial"/>
          <w:sz w:val="22"/>
          <w:szCs w:val="22"/>
        </w:rPr>
        <w:t xml:space="preserve">( </w:t>
      </w:r>
      <w:proofErr w:type="gramEnd"/>
      <w:r w:rsidR="000E64B9" w:rsidRPr="00361F7F">
        <w:rPr>
          <w:rFonts w:ascii="Arial" w:hAnsi="Arial" w:cs="Arial"/>
          <w:sz w:val="22"/>
          <w:szCs w:val="22"/>
        </w:rPr>
        <w:t xml:space="preserve">в 2019 - </w:t>
      </w:r>
      <w:r w:rsidR="004A23AD" w:rsidRPr="00361F7F">
        <w:rPr>
          <w:rFonts w:ascii="Arial" w:hAnsi="Arial" w:cs="Arial"/>
          <w:sz w:val="22"/>
          <w:szCs w:val="22"/>
        </w:rPr>
        <w:t>32</w:t>
      </w:r>
      <w:r w:rsidRPr="00361F7F">
        <w:rPr>
          <w:rFonts w:ascii="Arial" w:hAnsi="Arial" w:cs="Arial"/>
          <w:sz w:val="22"/>
          <w:szCs w:val="22"/>
        </w:rPr>
        <w:t>%</w:t>
      </w:r>
      <w:r w:rsidR="000E64B9" w:rsidRPr="00361F7F">
        <w:rPr>
          <w:rFonts w:ascii="Arial" w:hAnsi="Arial" w:cs="Arial"/>
          <w:sz w:val="22"/>
          <w:szCs w:val="22"/>
        </w:rPr>
        <w:t>).</w:t>
      </w:r>
    </w:p>
    <w:p w:rsidR="00201D35" w:rsidRDefault="00201D35" w:rsidP="00361F7F">
      <w:pPr>
        <w:pStyle w:val="a5"/>
        <w:ind w:left="0" w:right="442" w:firstLine="663"/>
        <w:rPr>
          <w:rFonts w:ascii="Arial" w:hAnsi="Arial" w:cs="Arial"/>
          <w:i/>
          <w:sz w:val="22"/>
          <w:szCs w:val="22"/>
        </w:rPr>
      </w:pPr>
    </w:p>
    <w:p w:rsidR="005B1CC8" w:rsidRDefault="00D331AC" w:rsidP="00361F7F">
      <w:pPr>
        <w:pStyle w:val="a5"/>
        <w:ind w:left="0" w:right="442" w:firstLine="663"/>
        <w:rPr>
          <w:rFonts w:ascii="Arial" w:hAnsi="Arial" w:cs="Arial"/>
          <w:i/>
          <w:sz w:val="22"/>
          <w:szCs w:val="22"/>
          <w:u w:val="single"/>
        </w:rPr>
      </w:pPr>
      <w:r w:rsidRPr="00361F7F">
        <w:rPr>
          <w:rFonts w:ascii="Arial" w:hAnsi="Arial" w:cs="Arial"/>
          <w:i/>
          <w:sz w:val="22"/>
          <w:szCs w:val="22"/>
        </w:rPr>
        <w:t xml:space="preserve"> </w:t>
      </w:r>
      <w:r w:rsidR="006F3FA3" w:rsidRPr="00361F7F">
        <w:rPr>
          <w:rFonts w:ascii="Arial" w:hAnsi="Arial" w:cs="Arial"/>
          <w:i/>
          <w:sz w:val="22"/>
          <w:szCs w:val="22"/>
        </w:rPr>
        <w:t>8</w:t>
      </w:r>
      <w:r w:rsidR="006F3FA3" w:rsidRPr="00361F7F">
        <w:rPr>
          <w:rFonts w:ascii="Arial" w:hAnsi="Arial" w:cs="Arial"/>
          <w:i/>
          <w:sz w:val="22"/>
          <w:szCs w:val="22"/>
          <w:u w:val="single"/>
        </w:rPr>
        <w:t>. Подвоз</w:t>
      </w:r>
    </w:p>
    <w:p w:rsidR="006C77DE" w:rsidRPr="00361F7F" w:rsidRDefault="006C77DE" w:rsidP="00361F7F">
      <w:pPr>
        <w:pStyle w:val="a5"/>
        <w:ind w:left="0" w:right="442" w:firstLine="663"/>
        <w:rPr>
          <w:rFonts w:ascii="Arial" w:hAnsi="Arial" w:cs="Arial"/>
          <w:i/>
          <w:sz w:val="22"/>
          <w:szCs w:val="22"/>
        </w:rPr>
      </w:pPr>
    </w:p>
    <w:p w:rsidR="005B1CC8" w:rsidRPr="00361F7F" w:rsidRDefault="00D331A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Подвоз обучающихся к месту учёбы осуществлялся на 15 автобусах по 28 маршрутам. Гарантированным бесплатным подвозом были обеспечены 2</w:t>
      </w:r>
      <w:r w:rsidR="00141E27" w:rsidRPr="00361F7F">
        <w:rPr>
          <w:rFonts w:ascii="Arial" w:hAnsi="Arial" w:cs="Arial"/>
        </w:rPr>
        <w:t>11</w:t>
      </w:r>
      <w:r w:rsidRPr="00361F7F">
        <w:rPr>
          <w:rFonts w:ascii="Arial" w:hAnsi="Arial" w:cs="Arial"/>
        </w:rPr>
        <w:t xml:space="preserve"> </w:t>
      </w:r>
      <w:proofErr w:type="gramStart"/>
      <w:r w:rsidRPr="00361F7F">
        <w:rPr>
          <w:rFonts w:ascii="Arial" w:hAnsi="Arial" w:cs="Arial"/>
        </w:rPr>
        <w:t>обучающихся</w:t>
      </w:r>
      <w:proofErr w:type="gramEnd"/>
      <w:r w:rsidRPr="00361F7F">
        <w:rPr>
          <w:rFonts w:ascii="Arial" w:hAnsi="Arial" w:cs="Arial"/>
        </w:rPr>
        <w:t xml:space="preserve">, т.е. 100% нуждающихся в  данной услуге. </w:t>
      </w:r>
      <w:r w:rsidR="00141E27" w:rsidRPr="00361F7F">
        <w:rPr>
          <w:rFonts w:ascii="Arial" w:hAnsi="Arial" w:cs="Arial"/>
        </w:rPr>
        <w:t>В 2020</w:t>
      </w:r>
      <w:r w:rsidRPr="00361F7F">
        <w:rPr>
          <w:rFonts w:ascii="Arial" w:hAnsi="Arial" w:cs="Arial"/>
        </w:rPr>
        <w:t xml:space="preserve"> году приобретен</w:t>
      </w:r>
      <w:r w:rsidR="00320997" w:rsidRPr="00361F7F">
        <w:rPr>
          <w:rFonts w:ascii="Arial" w:hAnsi="Arial" w:cs="Arial"/>
        </w:rPr>
        <w:t>а</w:t>
      </w:r>
      <w:r w:rsidRPr="00361F7F">
        <w:rPr>
          <w:rFonts w:ascii="Arial" w:hAnsi="Arial" w:cs="Arial"/>
        </w:rPr>
        <w:t xml:space="preserve"> </w:t>
      </w:r>
      <w:r w:rsidR="00320997" w:rsidRPr="00361F7F">
        <w:rPr>
          <w:rFonts w:ascii="Arial" w:hAnsi="Arial" w:cs="Arial"/>
        </w:rPr>
        <w:t>1 газель</w:t>
      </w:r>
      <w:r w:rsidRPr="00361F7F">
        <w:rPr>
          <w:rFonts w:ascii="Arial" w:hAnsi="Arial" w:cs="Arial"/>
        </w:rPr>
        <w:t xml:space="preserve"> в </w:t>
      </w:r>
      <w:proofErr w:type="spellStart"/>
      <w:proofErr w:type="gramStart"/>
      <w:r w:rsidRPr="00361F7F">
        <w:rPr>
          <w:rFonts w:ascii="Arial" w:hAnsi="Arial" w:cs="Arial"/>
        </w:rPr>
        <w:t>в</w:t>
      </w:r>
      <w:proofErr w:type="spellEnd"/>
      <w:proofErr w:type="gramEnd"/>
      <w:r w:rsidRPr="00361F7F">
        <w:rPr>
          <w:rFonts w:ascii="Arial" w:hAnsi="Arial" w:cs="Arial"/>
        </w:rPr>
        <w:t xml:space="preserve"> </w:t>
      </w:r>
      <w:proofErr w:type="spellStart"/>
      <w:r w:rsidRPr="00361F7F">
        <w:rPr>
          <w:rFonts w:ascii="Arial" w:hAnsi="Arial" w:cs="Arial"/>
        </w:rPr>
        <w:t>Чеб</w:t>
      </w:r>
      <w:r w:rsidR="00320997" w:rsidRPr="00361F7F">
        <w:rPr>
          <w:rFonts w:ascii="Arial" w:hAnsi="Arial" w:cs="Arial"/>
        </w:rPr>
        <w:t>аковскую</w:t>
      </w:r>
      <w:proofErr w:type="spellEnd"/>
      <w:r w:rsidR="00320997" w:rsidRPr="00361F7F">
        <w:rPr>
          <w:rFonts w:ascii="Arial" w:hAnsi="Arial" w:cs="Arial"/>
        </w:rPr>
        <w:t xml:space="preserve"> СОШ. </w:t>
      </w:r>
      <w:r w:rsidRPr="00361F7F">
        <w:rPr>
          <w:rFonts w:ascii="Arial" w:hAnsi="Arial" w:cs="Arial"/>
        </w:rPr>
        <w:t xml:space="preserve">Соответствуют ГОСТу 15 автобусов, </w:t>
      </w:r>
      <w:proofErr w:type="gramStart"/>
      <w:r w:rsidRPr="00361F7F">
        <w:rPr>
          <w:rFonts w:ascii="Arial" w:hAnsi="Arial" w:cs="Arial"/>
        </w:rPr>
        <w:t>оборудованы</w:t>
      </w:r>
      <w:proofErr w:type="gramEnd"/>
      <w:r w:rsidRPr="00361F7F">
        <w:rPr>
          <w:rFonts w:ascii="Arial" w:hAnsi="Arial" w:cs="Arial"/>
        </w:rPr>
        <w:t xml:space="preserve"> системой ГЛАНАСС – 100 %.</w:t>
      </w:r>
    </w:p>
    <w:p w:rsidR="005B1CC8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  <w:highlight w:val="lightGray"/>
        </w:rPr>
      </w:pPr>
      <w:r w:rsidRPr="00361F7F">
        <w:rPr>
          <w:rFonts w:ascii="Arial" w:hAnsi="Arial" w:cs="Arial"/>
        </w:rPr>
        <w:t xml:space="preserve">Удельный вес численности </w:t>
      </w:r>
      <w:proofErr w:type="gramStart"/>
      <w:r w:rsidRPr="00361F7F">
        <w:rPr>
          <w:rFonts w:ascii="Arial" w:hAnsi="Arial" w:cs="Arial"/>
        </w:rPr>
        <w:t>обучающихся</w:t>
      </w:r>
      <w:proofErr w:type="gramEnd"/>
      <w:r w:rsidRPr="00361F7F">
        <w:rPr>
          <w:rFonts w:ascii="Arial" w:hAnsi="Arial" w:cs="Arial"/>
        </w:rPr>
        <w:t xml:space="preserve">, охваченных подвозом, в общей численности обучающихся, нуждающихся в подвозе в </w:t>
      </w:r>
      <w:r w:rsidR="00D331AC" w:rsidRPr="00361F7F">
        <w:rPr>
          <w:rFonts w:ascii="Arial" w:hAnsi="Arial" w:cs="Arial"/>
        </w:rPr>
        <w:t>образовательные организации – 12,</w:t>
      </w:r>
      <w:r w:rsidR="00141E27" w:rsidRPr="00361F7F">
        <w:rPr>
          <w:rFonts w:ascii="Arial" w:hAnsi="Arial" w:cs="Arial"/>
        </w:rPr>
        <w:t>3</w:t>
      </w:r>
      <w:r w:rsidRPr="00361F7F">
        <w:rPr>
          <w:rFonts w:ascii="Arial" w:hAnsi="Arial" w:cs="Arial"/>
        </w:rPr>
        <w:t xml:space="preserve"> %</w:t>
      </w:r>
      <w:r w:rsidR="00141E27" w:rsidRPr="00361F7F">
        <w:rPr>
          <w:rFonts w:ascii="Arial" w:hAnsi="Arial" w:cs="Arial"/>
        </w:rPr>
        <w:t>.</w:t>
      </w:r>
    </w:p>
    <w:p w:rsidR="00201D35" w:rsidRDefault="00201D35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</w:rPr>
      </w:pPr>
    </w:p>
    <w:p w:rsidR="005B1CC8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  <w:u w:val="single"/>
        </w:rPr>
      </w:pPr>
      <w:r w:rsidRPr="00361F7F">
        <w:rPr>
          <w:rFonts w:ascii="Arial" w:hAnsi="Arial" w:cs="Arial"/>
          <w:i/>
        </w:rPr>
        <w:t xml:space="preserve"> </w:t>
      </w:r>
      <w:r w:rsidR="006F3FA3" w:rsidRPr="00361F7F">
        <w:rPr>
          <w:rFonts w:ascii="Arial" w:hAnsi="Arial" w:cs="Arial"/>
          <w:i/>
        </w:rPr>
        <w:t xml:space="preserve">9. </w:t>
      </w:r>
      <w:r w:rsidRPr="00361F7F">
        <w:rPr>
          <w:rFonts w:ascii="Arial" w:hAnsi="Arial" w:cs="Arial"/>
          <w:i/>
          <w:u w:val="single"/>
        </w:rPr>
        <w:t>Содержание образовательной деятельности и организация образовательного процесса.</w:t>
      </w:r>
    </w:p>
    <w:p w:rsidR="006C77DE" w:rsidRPr="00361F7F" w:rsidRDefault="006C77DE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  <w:u w:val="single"/>
        </w:rPr>
      </w:pPr>
    </w:p>
    <w:p w:rsidR="005B1CC8" w:rsidRPr="00361F7F" w:rsidRDefault="00D331AC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В две смены работали </w:t>
      </w:r>
      <w:r w:rsidR="00346A37" w:rsidRPr="00361F7F">
        <w:rPr>
          <w:rFonts w:ascii="Arial" w:hAnsi="Arial" w:cs="Arial"/>
          <w:sz w:val="22"/>
          <w:szCs w:val="22"/>
        </w:rPr>
        <w:t>3</w:t>
      </w:r>
      <w:r w:rsidR="005B1CC8" w:rsidRPr="00361F7F">
        <w:rPr>
          <w:rFonts w:ascii="Arial" w:hAnsi="Arial" w:cs="Arial"/>
          <w:sz w:val="22"/>
          <w:szCs w:val="22"/>
        </w:rPr>
        <w:t xml:space="preserve"> школы </w:t>
      </w:r>
      <w:r w:rsidR="00E66A96" w:rsidRPr="00361F7F">
        <w:rPr>
          <w:rFonts w:ascii="Arial" w:hAnsi="Arial" w:cs="Arial"/>
          <w:sz w:val="22"/>
          <w:szCs w:val="22"/>
        </w:rPr>
        <w:t>муниципального округа</w:t>
      </w:r>
      <w:r w:rsidRPr="00361F7F">
        <w:rPr>
          <w:rFonts w:ascii="Arial" w:hAnsi="Arial" w:cs="Arial"/>
          <w:sz w:val="22"/>
          <w:szCs w:val="22"/>
        </w:rPr>
        <w:t xml:space="preserve"> с обучением 353 </w:t>
      </w:r>
      <w:r w:rsidR="00A54A8B" w:rsidRPr="00361F7F">
        <w:rPr>
          <w:rFonts w:ascii="Arial" w:hAnsi="Arial" w:cs="Arial"/>
          <w:sz w:val="22"/>
          <w:szCs w:val="22"/>
        </w:rPr>
        <w:t>детей</w:t>
      </w:r>
      <w:r w:rsidRPr="00361F7F">
        <w:rPr>
          <w:rFonts w:ascii="Arial" w:hAnsi="Arial" w:cs="Arial"/>
          <w:sz w:val="22"/>
          <w:szCs w:val="22"/>
        </w:rPr>
        <w:t>, что составляет 20,2</w:t>
      </w:r>
      <w:r w:rsidR="005B1CC8" w:rsidRPr="00361F7F">
        <w:rPr>
          <w:rFonts w:ascii="Arial" w:hAnsi="Arial" w:cs="Arial"/>
          <w:sz w:val="22"/>
          <w:szCs w:val="22"/>
        </w:rPr>
        <w:t>% от общего контингента обучающихся. Третья смена отсутствовала.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Удельный вес численности обучающихся в первую смену в общей </w:t>
      </w:r>
      <w:proofErr w:type="gramStart"/>
      <w:r w:rsidRPr="00361F7F">
        <w:rPr>
          <w:rFonts w:ascii="Arial" w:hAnsi="Arial" w:cs="Arial"/>
          <w:sz w:val="22"/>
          <w:szCs w:val="22"/>
        </w:rPr>
        <w:t>численности</w:t>
      </w:r>
      <w:proofErr w:type="gramEnd"/>
      <w:r w:rsidRPr="00361F7F">
        <w:rPr>
          <w:rFonts w:ascii="Arial" w:hAnsi="Arial" w:cs="Arial"/>
          <w:sz w:val="22"/>
          <w:szCs w:val="22"/>
        </w:rPr>
        <w:t xml:space="preserve"> обучающихся по образовательным программам начального общего, основного общего, среднего общего образовани</w:t>
      </w:r>
      <w:r w:rsidR="00D331AC" w:rsidRPr="00361F7F">
        <w:rPr>
          <w:rFonts w:ascii="Arial" w:hAnsi="Arial" w:cs="Arial"/>
          <w:sz w:val="22"/>
          <w:szCs w:val="22"/>
        </w:rPr>
        <w:t>я по очной форме обучения  -  79,</w:t>
      </w:r>
      <w:r w:rsidR="009A0611" w:rsidRPr="00361F7F">
        <w:rPr>
          <w:rFonts w:ascii="Arial" w:hAnsi="Arial" w:cs="Arial"/>
          <w:sz w:val="22"/>
          <w:szCs w:val="22"/>
        </w:rPr>
        <w:t>4</w:t>
      </w:r>
      <w:r w:rsidRPr="00361F7F">
        <w:rPr>
          <w:rFonts w:ascii="Arial" w:hAnsi="Arial" w:cs="Arial"/>
          <w:sz w:val="22"/>
          <w:szCs w:val="22"/>
        </w:rPr>
        <w:t>%</w:t>
      </w: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Решение проблемы ликвидации второй смены в общеобразовательных организациях видится в открытии новых образовательных учреждений и в изменении организации образовательного процесса, а именно в переходе образовательных организаций на нелинейный график расписания занятий урочной и внеурочной деятельности.</w:t>
      </w:r>
    </w:p>
    <w:p w:rsidR="005B1CC8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В  районе реализуется план мероприятий  «Развитие системы выявления и поддержки талантливых детей». С этой целью для формирования интеллектуальных и творческих способностей обучающихся в  учебные планы общеобразовательных учреждений включены курсы «Учись учиться», «Шахматный всеобуч»,  индивидуально-групповые занятия, факультативы, курсы по выбору, элективные курсы, введена проектная деятельность.  На районном уровне организуются олимпиады, фестивали, слёты, конкурсы.   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В 2021 году снизилось  количество обучающихся, принявших участие в муниципальном этапе всероссийской олимпиады школьников  </w:t>
      </w:r>
      <w:proofErr w:type="gramStart"/>
      <w:r w:rsidRPr="00361F7F">
        <w:rPr>
          <w:rFonts w:ascii="Arial" w:hAnsi="Arial" w:cs="Arial"/>
        </w:rPr>
        <w:t xml:space="preserve">( </w:t>
      </w:r>
      <w:proofErr w:type="gramEnd"/>
      <w:r w:rsidRPr="00361F7F">
        <w:rPr>
          <w:rFonts w:ascii="Arial" w:hAnsi="Arial" w:cs="Arial"/>
        </w:rPr>
        <w:t xml:space="preserve">в связи с </w:t>
      </w:r>
      <w:proofErr w:type="spellStart"/>
      <w:r w:rsidRPr="00361F7F">
        <w:rPr>
          <w:rFonts w:ascii="Arial" w:hAnsi="Arial" w:cs="Arial"/>
        </w:rPr>
        <w:t>эпид</w:t>
      </w:r>
      <w:proofErr w:type="spellEnd"/>
      <w:r w:rsidRPr="00361F7F">
        <w:rPr>
          <w:rFonts w:ascii="Arial" w:hAnsi="Arial" w:cs="Arial"/>
        </w:rPr>
        <w:t xml:space="preserve">. обстановкой).  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Премией Главы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 награждены 10 </w:t>
      </w:r>
      <w:proofErr w:type="gramStart"/>
      <w:r w:rsidRPr="00361F7F">
        <w:rPr>
          <w:rFonts w:ascii="Arial" w:hAnsi="Arial" w:cs="Arial"/>
        </w:rPr>
        <w:t>обучающихся</w:t>
      </w:r>
      <w:proofErr w:type="gramEnd"/>
      <w:r w:rsidRPr="00361F7F">
        <w:rPr>
          <w:rFonts w:ascii="Arial" w:hAnsi="Arial" w:cs="Arial"/>
        </w:rPr>
        <w:t xml:space="preserve">.        </w:t>
      </w:r>
    </w:p>
    <w:p w:rsidR="005B1CC8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 В образовательных  организациях успешно реализуется проект «Шахматный всеобуч». </w:t>
      </w:r>
      <w:r w:rsidR="001B080B" w:rsidRPr="00361F7F">
        <w:rPr>
          <w:rFonts w:ascii="Arial" w:hAnsi="Arial" w:cs="Arial"/>
        </w:rPr>
        <w:t xml:space="preserve"> 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</w:rPr>
      </w:pPr>
      <w:r w:rsidRPr="00361F7F">
        <w:rPr>
          <w:rFonts w:ascii="Arial" w:hAnsi="Arial" w:cs="Arial"/>
        </w:rPr>
        <w:t xml:space="preserve">    В сфере  общего образования является увеличение количественных и качественных показателей профильного обучения обучающихся. 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proofErr w:type="spellStart"/>
      <w:r w:rsidRPr="00361F7F">
        <w:rPr>
          <w:rFonts w:ascii="Arial" w:hAnsi="Arial" w:cs="Arial"/>
        </w:rPr>
        <w:t>Предпрофильная</w:t>
      </w:r>
      <w:proofErr w:type="spellEnd"/>
      <w:r w:rsidRPr="00361F7F">
        <w:rPr>
          <w:rFonts w:ascii="Arial" w:hAnsi="Arial" w:cs="Arial"/>
        </w:rPr>
        <w:t xml:space="preserve"> подготовка организована во всех ОУ </w:t>
      </w:r>
      <w:r w:rsidR="00E66A96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. 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Охват обучающихся по профилю 10 класс - 28 человек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Охват обучающихся по профилю 11 класс - 35 человек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Охват обучающихся по профилю-63 человека (10класс-28 человек, 11 класс-35 человек) Удельный вес численности обучающихся  в классах (группах) профильного обучения в общей </w:t>
      </w:r>
      <w:proofErr w:type="gramStart"/>
      <w:r w:rsidRPr="00361F7F">
        <w:rPr>
          <w:rFonts w:ascii="Arial" w:hAnsi="Arial" w:cs="Arial"/>
        </w:rPr>
        <w:t>численности</w:t>
      </w:r>
      <w:proofErr w:type="gramEnd"/>
      <w:r w:rsidRPr="00361F7F">
        <w:rPr>
          <w:rFonts w:ascii="Arial" w:hAnsi="Arial" w:cs="Arial"/>
        </w:rPr>
        <w:t xml:space="preserve"> обучающихся в 10-11 (12) классах по образовательным программам среднего общего образования-100%.</w:t>
      </w:r>
    </w:p>
    <w:p w:rsidR="00F17DA1" w:rsidRPr="00361F7F" w:rsidRDefault="00F17DA1" w:rsidP="00361F7F">
      <w:pPr>
        <w:spacing w:after="0" w:line="240" w:lineRule="auto"/>
        <w:ind w:right="442" w:firstLine="663"/>
        <w:jc w:val="both"/>
        <w:rPr>
          <w:rFonts w:ascii="Arial" w:hAnsi="Arial" w:cs="Arial"/>
          <w:u w:val="single"/>
        </w:rPr>
      </w:pPr>
    </w:p>
    <w:p w:rsidR="00201D35" w:rsidRDefault="00201D35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  <w:u w:val="single"/>
        </w:rPr>
      </w:pPr>
    </w:p>
    <w:p w:rsidR="00201D35" w:rsidRDefault="00201D35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  <w:u w:val="single"/>
        </w:rPr>
      </w:pPr>
    </w:p>
    <w:p w:rsidR="006F3FA3" w:rsidRDefault="006F3FA3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  <w:u w:val="single"/>
        </w:rPr>
      </w:pPr>
      <w:r w:rsidRPr="00361F7F">
        <w:rPr>
          <w:rFonts w:ascii="Arial" w:hAnsi="Arial" w:cs="Arial"/>
          <w:i/>
          <w:u w:val="single"/>
        </w:rPr>
        <w:t xml:space="preserve">10.Интернет доступность </w:t>
      </w:r>
      <w:r w:rsidR="00163558" w:rsidRPr="00361F7F">
        <w:rPr>
          <w:rFonts w:ascii="Arial" w:hAnsi="Arial" w:cs="Arial"/>
          <w:i/>
          <w:u w:val="single"/>
        </w:rPr>
        <w:t xml:space="preserve"> </w:t>
      </w:r>
    </w:p>
    <w:p w:rsidR="0099744B" w:rsidRPr="00361F7F" w:rsidRDefault="0099744B" w:rsidP="00361F7F">
      <w:pPr>
        <w:spacing w:after="0" w:line="240" w:lineRule="auto"/>
        <w:ind w:right="442" w:firstLine="663"/>
        <w:jc w:val="both"/>
        <w:rPr>
          <w:rFonts w:ascii="Arial" w:hAnsi="Arial" w:cs="Arial"/>
          <w:i/>
          <w:u w:val="single"/>
        </w:rPr>
      </w:pP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В 2020-2021 учебном году охват школ, реализующих программы с использованием технологий дистанционного обучения составляет 31,5%.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lastRenderedPageBreak/>
        <w:t>Прошли обучение 161 человек: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-МБОУ «Макушинская СОШ №1» - химия 8,9,10,11 классы (139 человек), биология 8,9,10,11 классы – (138 человек</w:t>
      </w:r>
      <w:proofErr w:type="gramStart"/>
      <w:r w:rsidRPr="00361F7F">
        <w:rPr>
          <w:rFonts w:ascii="Arial" w:hAnsi="Arial" w:cs="Arial"/>
        </w:rPr>
        <w:t xml:space="preserve"> )</w:t>
      </w:r>
      <w:proofErr w:type="gramEnd"/>
      <w:r w:rsidRPr="00361F7F">
        <w:rPr>
          <w:rFonts w:ascii="Arial" w:hAnsi="Arial" w:cs="Arial"/>
        </w:rPr>
        <w:t xml:space="preserve"> 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-Маяковская ООШ – немецкий язык – 7,9 классы – 10 человек                                                               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-МКОУ «Чебаковская СОШ» 5-11 класс английский язык (35 человек).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 Маршихинская СОШ» немецкий язык (второй иностранный) 5,6,8,9 классы (32 человека)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 МКОУ «Макушинская СОШ №2 физика 11 классы (3 человека) химия 11 класс (1 человек)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-Обутковская ООШ немецкий язык 5,6,7,8,9 классы (37 человек), английский язык 7,8,9 класс (19 человек)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-Макушинская ООШ химия 8,9 классы (18 человек)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-Мартинская ООШ английский язык 5,6,8 классы (9 человек)</w:t>
      </w:r>
    </w:p>
    <w:p w:rsidR="0046229F" w:rsidRPr="00361F7F" w:rsidRDefault="00FE635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hAnsi="Arial" w:cs="Arial"/>
        </w:rPr>
        <w:t>Число персональных компьютеров, используемых в учебных целях, в расчете на 100 учащихся ОО:  2020 – 1,32 ед.</w:t>
      </w:r>
    </w:p>
    <w:p w:rsidR="00FE635C" w:rsidRPr="00361F7F" w:rsidRDefault="00FE635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   </w:t>
      </w:r>
    </w:p>
    <w:p w:rsidR="00163558" w:rsidRPr="00361F7F" w:rsidRDefault="006F3FA3" w:rsidP="00361F7F">
      <w:pPr>
        <w:spacing w:after="0" w:line="240" w:lineRule="auto"/>
        <w:ind w:right="442" w:firstLine="663"/>
        <w:jc w:val="both"/>
        <w:rPr>
          <w:rFonts w:ascii="Arial" w:eastAsia="Arial" w:hAnsi="Arial" w:cs="Arial"/>
          <w:i/>
          <w:u w:val="single"/>
        </w:rPr>
      </w:pPr>
      <w:r w:rsidRPr="00361F7F">
        <w:rPr>
          <w:rFonts w:ascii="Arial" w:eastAsia="Arial" w:hAnsi="Arial" w:cs="Arial"/>
          <w:i/>
          <w:u w:val="single"/>
        </w:rPr>
        <w:t xml:space="preserve">11. </w:t>
      </w:r>
      <w:r w:rsidR="00163558" w:rsidRPr="00361F7F">
        <w:rPr>
          <w:rFonts w:ascii="Arial" w:eastAsia="Arial" w:hAnsi="Arial" w:cs="Arial"/>
          <w:i/>
          <w:u w:val="single"/>
        </w:rPr>
        <w:t>Сохранение здоровья</w:t>
      </w:r>
    </w:p>
    <w:p w:rsidR="00163558" w:rsidRPr="00361F7F" w:rsidRDefault="00163558" w:rsidP="00361F7F">
      <w:pPr>
        <w:pStyle w:val="ab"/>
        <w:ind w:right="442" w:firstLine="663"/>
        <w:jc w:val="both"/>
        <w:rPr>
          <w:rFonts w:ascii="Arial" w:hAnsi="Arial" w:cs="Arial"/>
        </w:rPr>
      </w:pPr>
      <w:proofErr w:type="gramStart"/>
      <w:r w:rsidRPr="00361F7F">
        <w:rPr>
          <w:rFonts w:ascii="Arial" w:eastAsia="Arial" w:hAnsi="Arial" w:cs="Arial"/>
        </w:rPr>
        <w:t xml:space="preserve">Удельный вес лиц, обеспеченных горячим питанием, в общей численности обучающихся общеобразовательных организаций за последние 5 лет </w:t>
      </w:r>
      <w:r w:rsidR="001D35C6" w:rsidRPr="00361F7F">
        <w:rPr>
          <w:rFonts w:ascii="Arial" w:eastAsia="Arial" w:hAnsi="Arial" w:cs="Arial"/>
        </w:rPr>
        <w:t xml:space="preserve">не стабилен и колеблется в значении </w:t>
      </w:r>
      <w:r w:rsidRPr="00361F7F">
        <w:rPr>
          <w:rFonts w:ascii="Arial" w:eastAsia="Arial" w:hAnsi="Arial" w:cs="Arial"/>
        </w:rPr>
        <w:t xml:space="preserve">87,5 – 99%. </w:t>
      </w:r>
      <w:r w:rsidR="001D35C6" w:rsidRPr="00361F7F">
        <w:rPr>
          <w:rFonts w:ascii="Arial" w:hAnsi="Arial" w:cs="Arial"/>
        </w:rPr>
        <w:t xml:space="preserve">Горячими </w:t>
      </w:r>
      <w:r w:rsidRPr="00361F7F">
        <w:rPr>
          <w:rFonts w:ascii="Arial" w:hAnsi="Arial" w:cs="Arial"/>
        </w:rPr>
        <w:t xml:space="preserve"> формами питания в 20</w:t>
      </w:r>
      <w:r w:rsidR="00320997" w:rsidRPr="00361F7F">
        <w:rPr>
          <w:rFonts w:ascii="Arial" w:hAnsi="Arial" w:cs="Arial"/>
        </w:rPr>
        <w:t>20</w:t>
      </w:r>
      <w:r w:rsidRPr="00361F7F">
        <w:rPr>
          <w:rFonts w:ascii="Arial" w:hAnsi="Arial" w:cs="Arial"/>
        </w:rPr>
        <w:t xml:space="preserve"> году было охвачено </w:t>
      </w:r>
      <w:r w:rsidR="00320997" w:rsidRPr="00361F7F">
        <w:rPr>
          <w:rFonts w:ascii="Arial" w:hAnsi="Arial" w:cs="Arial"/>
        </w:rPr>
        <w:t>9</w:t>
      </w:r>
      <w:r w:rsidR="00A54A8B" w:rsidRPr="00361F7F">
        <w:rPr>
          <w:rFonts w:ascii="Arial" w:hAnsi="Arial" w:cs="Arial"/>
        </w:rPr>
        <w:t>7,7% обучающихся, что снизилось по сравнению с прошлым годом на 1,3%</w:t>
      </w:r>
      <w:r w:rsidRPr="00361F7F">
        <w:rPr>
          <w:rFonts w:ascii="Arial" w:hAnsi="Arial" w:cs="Arial"/>
        </w:rPr>
        <w:t xml:space="preserve">.. Охват  двухразовым горячим питанием составил </w:t>
      </w:r>
      <w:r w:rsidR="00A54A8B" w:rsidRPr="00361F7F">
        <w:rPr>
          <w:rFonts w:ascii="Arial" w:hAnsi="Arial" w:cs="Arial"/>
        </w:rPr>
        <w:t xml:space="preserve">626 </w:t>
      </w:r>
      <w:r w:rsidRPr="00361F7F">
        <w:rPr>
          <w:rFonts w:ascii="Arial" w:hAnsi="Arial" w:cs="Arial"/>
        </w:rPr>
        <w:t xml:space="preserve"> обучающихся (</w:t>
      </w:r>
      <w:r w:rsidR="00A54A8B" w:rsidRPr="00361F7F">
        <w:rPr>
          <w:rFonts w:ascii="Arial" w:hAnsi="Arial" w:cs="Arial"/>
        </w:rPr>
        <w:t xml:space="preserve">38,5 </w:t>
      </w:r>
      <w:r w:rsidRPr="00361F7F">
        <w:rPr>
          <w:rFonts w:ascii="Arial" w:hAnsi="Arial" w:cs="Arial"/>
        </w:rPr>
        <w:t xml:space="preserve">%) по сравнению с прошлым годом </w:t>
      </w:r>
      <w:r w:rsidR="00A54A8B" w:rsidRPr="00361F7F">
        <w:rPr>
          <w:rFonts w:ascii="Arial" w:hAnsi="Arial" w:cs="Arial"/>
        </w:rPr>
        <w:t>41</w:t>
      </w:r>
      <w:r w:rsidRPr="00361F7F">
        <w:rPr>
          <w:rFonts w:ascii="Arial" w:hAnsi="Arial" w:cs="Arial"/>
        </w:rPr>
        <w:t xml:space="preserve"> % .Все школьники из</w:t>
      </w:r>
      <w:proofErr w:type="gramEnd"/>
      <w:r w:rsidRPr="00361F7F">
        <w:rPr>
          <w:rFonts w:ascii="Arial" w:hAnsi="Arial" w:cs="Arial"/>
        </w:rPr>
        <w:t xml:space="preserve"> малоимущих семей </w:t>
      </w:r>
      <w:proofErr w:type="gramStart"/>
      <w:r w:rsidRPr="00361F7F">
        <w:rPr>
          <w:rFonts w:ascii="Arial" w:hAnsi="Arial" w:cs="Arial"/>
        </w:rPr>
        <w:t>охвачены</w:t>
      </w:r>
      <w:proofErr w:type="gramEnd"/>
      <w:r w:rsidRPr="00361F7F">
        <w:rPr>
          <w:rFonts w:ascii="Arial" w:hAnsi="Arial" w:cs="Arial"/>
        </w:rPr>
        <w:t xml:space="preserve"> горячим  питанием. В целом одноразовым  горячим питанием охвачено 100 %  детей из малоимущих семей и двухразов</w:t>
      </w:r>
      <w:r w:rsidR="00192430" w:rsidRPr="00361F7F">
        <w:rPr>
          <w:rFonts w:ascii="Arial" w:hAnsi="Arial" w:cs="Arial"/>
        </w:rPr>
        <w:t>ым горячим питанием охвачено 46</w:t>
      </w:r>
      <w:r w:rsidRPr="00361F7F">
        <w:rPr>
          <w:rFonts w:ascii="Arial" w:hAnsi="Arial" w:cs="Arial"/>
        </w:rPr>
        <w:t xml:space="preserve"> % детей данной категории, в сравнении с пошлым годом (</w:t>
      </w:r>
      <w:r w:rsidR="00192430" w:rsidRPr="00361F7F">
        <w:rPr>
          <w:rFonts w:ascii="Arial" w:hAnsi="Arial" w:cs="Arial"/>
        </w:rPr>
        <w:t>46,1</w:t>
      </w:r>
      <w:r w:rsidRPr="00361F7F">
        <w:rPr>
          <w:rFonts w:ascii="Arial" w:hAnsi="Arial" w:cs="Arial"/>
        </w:rPr>
        <w:t xml:space="preserve"> %). Для обеспечения двухразового бесплатного питания детей  с ОВЗ выделяются денежные средства из районного бюджета.</w:t>
      </w:r>
    </w:p>
    <w:p w:rsidR="00163558" w:rsidRPr="00361F7F" w:rsidRDefault="00163558" w:rsidP="00361F7F">
      <w:pPr>
        <w:spacing w:after="0" w:line="240" w:lineRule="auto"/>
        <w:ind w:right="442" w:firstLine="663"/>
        <w:jc w:val="both"/>
        <w:rPr>
          <w:rFonts w:ascii="Arial" w:eastAsia="Arial" w:hAnsi="Arial" w:cs="Arial"/>
        </w:rPr>
      </w:pPr>
      <w:r w:rsidRPr="00361F7F">
        <w:rPr>
          <w:rFonts w:ascii="Arial" w:eastAsia="Arial" w:hAnsi="Arial" w:cs="Arial"/>
        </w:rPr>
        <w:t xml:space="preserve">  Школами проводится витаминизация питания, включаются в рацион продукты, выращенные на пришкольных участках.</w:t>
      </w:r>
    </w:p>
    <w:p w:rsidR="00163558" w:rsidRPr="00361F7F" w:rsidRDefault="00163558" w:rsidP="00361F7F">
      <w:pPr>
        <w:spacing w:after="0" w:line="240" w:lineRule="auto"/>
        <w:ind w:right="442" w:firstLine="663"/>
        <w:jc w:val="both"/>
        <w:rPr>
          <w:rFonts w:ascii="Arial" w:eastAsia="Arial" w:hAnsi="Arial" w:cs="Arial"/>
        </w:rPr>
      </w:pPr>
      <w:r w:rsidRPr="00361F7F">
        <w:rPr>
          <w:rFonts w:ascii="Arial" w:eastAsia="Arial" w:hAnsi="Arial" w:cs="Arial"/>
        </w:rPr>
        <w:t xml:space="preserve">Оздоровительная кампания в Макушинском </w:t>
      </w:r>
      <w:r w:rsidR="00783922" w:rsidRPr="00361F7F">
        <w:rPr>
          <w:rFonts w:ascii="Arial" w:eastAsia="Arial" w:hAnsi="Arial" w:cs="Arial"/>
        </w:rPr>
        <w:t>муниципальном округе</w:t>
      </w:r>
      <w:r w:rsidRPr="00361F7F">
        <w:rPr>
          <w:rFonts w:ascii="Arial" w:eastAsia="Arial" w:hAnsi="Arial" w:cs="Arial"/>
        </w:rPr>
        <w:t xml:space="preserve"> в 20</w:t>
      </w:r>
      <w:r w:rsidR="00783922" w:rsidRPr="00361F7F">
        <w:rPr>
          <w:rFonts w:ascii="Arial" w:eastAsia="Arial" w:hAnsi="Arial" w:cs="Arial"/>
        </w:rPr>
        <w:t>20</w:t>
      </w:r>
      <w:r w:rsidRPr="00361F7F">
        <w:rPr>
          <w:rFonts w:ascii="Arial" w:eastAsia="Arial" w:hAnsi="Arial" w:cs="Arial"/>
        </w:rPr>
        <w:t xml:space="preserve"> году проведена в соответствии с принятой нормативно-правовой базой, регламентирующей вопросы организации отдыха и оздоровления детей. На организацию летнего о</w:t>
      </w:r>
      <w:r w:rsidR="00783922" w:rsidRPr="00361F7F">
        <w:rPr>
          <w:rFonts w:ascii="Arial" w:eastAsia="Arial" w:hAnsi="Arial" w:cs="Arial"/>
        </w:rPr>
        <w:t>тдыха и оздоровления детей в 2020</w:t>
      </w:r>
      <w:r w:rsidRPr="00361F7F">
        <w:rPr>
          <w:rFonts w:ascii="Arial" w:eastAsia="Arial" w:hAnsi="Arial" w:cs="Arial"/>
        </w:rPr>
        <w:t xml:space="preserve"> году из областного бюджета были выделены финансовые средства в объёме 1</w:t>
      </w:r>
      <w:r w:rsidR="002C2619" w:rsidRPr="00361F7F">
        <w:rPr>
          <w:rFonts w:ascii="Arial" w:eastAsia="Arial" w:hAnsi="Arial" w:cs="Arial"/>
        </w:rPr>
        <w:t> 105,4 тыс.</w:t>
      </w:r>
      <w:r w:rsidRPr="00361F7F">
        <w:rPr>
          <w:rFonts w:ascii="Arial" w:eastAsia="Arial" w:hAnsi="Arial" w:cs="Arial"/>
        </w:rPr>
        <w:t xml:space="preserve"> рублей. </w:t>
      </w:r>
    </w:p>
    <w:p w:rsidR="00163558" w:rsidRPr="00361F7F" w:rsidRDefault="00163558" w:rsidP="00361F7F">
      <w:pPr>
        <w:spacing w:after="0" w:line="240" w:lineRule="auto"/>
        <w:ind w:right="442" w:firstLine="663"/>
        <w:jc w:val="both"/>
        <w:rPr>
          <w:rFonts w:ascii="Arial" w:hAnsi="Arial" w:cs="Arial"/>
          <w:highlight w:val="lightGray"/>
        </w:rPr>
      </w:pPr>
      <w:r w:rsidRPr="00361F7F">
        <w:rPr>
          <w:rFonts w:ascii="Arial" w:hAnsi="Arial" w:cs="Arial"/>
        </w:rPr>
        <w:t>В 20</w:t>
      </w:r>
      <w:r w:rsidR="00783922" w:rsidRPr="00361F7F">
        <w:rPr>
          <w:rFonts w:ascii="Arial" w:hAnsi="Arial" w:cs="Arial"/>
        </w:rPr>
        <w:t>20</w:t>
      </w:r>
      <w:r w:rsidRPr="00361F7F">
        <w:rPr>
          <w:rFonts w:ascii="Arial" w:hAnsi="Arial" w:cs="Arial"/>
        </w:rPr>
        <w:t xml:space="preserve"> году в летний период работало 5 лагерей </w:t>
      </w:r>
      <w:r w:rsidR="00783922" w:rsidRPr="00361F7F">
        <w:rPr>
          <w:rFonts w:ascii="Arial" w:hAnsi="Arial" w:cs="Arial"/>
        </w:rPr>
        <w:t>с дневным пребыванием детей</w:t>
      </w:r>
      <w:r w:rsidRPr="00361F7F">
        <w:rPr>
          <w:rFonts w:ascii="Arial" w:hAnsi="Arial" w:cs="Arial"/>
        </w:rPr>
        <w:t xml:space="preserve">.  В них отдохнуло </w:t>
      </w:r>
      <w:r w:rsidR="00783922" w:rsidRPr="00361F7F">
        <w:rPr>
          <w:rFonts w:ascii="Arial" w:hAnsi="Arial" w:cs="Arial"/>
        </w:rPr>
        <w:t>36</w:t>
      </w:r>
      <w:r w:rsidRPr="00361F7F">
        <w:rPr>
          <w:rFonts w:ascii="Arial" w:hAnsi="Arial" w:cs="Arial"/>
        </w:rPr>
        <w:t xml:space="preserve">0  детей, что составило </w:t>
      </w:r>
      <w:r w:rsidR="00783922" w:rsidRPr="00361F7F">
        <w:rPr>
          <w:rFonts w:ascii="Arial" w:hAnsi="Arial" w:cs="Arial"/>
        </w:rPr>
        <w:t>21</w:t>
      </w:r>
      <w:r w:rsidRPr="00361F7F">
        <w:rPr>
          <w:rFonts w:ascii="Arial" w:hAnsi="Arial" w:cs="Arial"/>
        </w:rPr>
        <w:t xml:space="preserve"> % от общего количества детей.  В лагерях дневного пребывания количество  детей, находящихся в трудной жизненной ситуации составило </w:t>
      </w:r>
      <w:r w:rsidR="004C2E9D" w:rsidRPr="00361F7F">
        <w:rPr>
          <w:rFonts w:ascii="Arial" w:hAnsi="Arial" w:cs="Arial"/>
        </w:rPr>
        <w:t>276</w:t>
      </w:r>
      <w:r w:rsidR="00231A8E" w:rsidRPr="00361F7F">
        <w:rPr>
          <w:rFonts w:ascii="Arial" w:hAnsi="Arial" w:cs="Arial"/>
        </w:rPr>
        <w:t xml:space="preserve"> </w:t>
      </w:r>
      <w:r w:rsidRPr="00361F7F">
        <w:rPr>
          <w:rFonts w:ascii="Arial" w:hAnsi="Arial" w:cs="Arial"/>
        </w:rPr>
        <w:t>человек.  Был</w:t>
      </w:r>
      <w:r w:rsidR="00231A8E" w:rsidRPr="00361F7F">
        <w:rPr>
          <w:rFonts w:ascii="Arial" w:hAnsi="Arial" w:cs="Arial"/>
        </w:rPr>
        <w:t>о</w:t>
      </w:r>
      <w:r w:rsidRPr="00361F7F">
        <w:rPr>
          <w:rFonts w:ascii="Arial" w:hAnsi="Arial" w:cs="Arial"/>
        </w:rPr>
        <w:t xml:space="preserve"> оздоровлен</w:t>
      </w:r>
      <w:r w:rsidR="00231A8E" w:rsidRPr="00361F7F">
        <w:rPr>
          <w:rFonts w:ascii="Arial" w:hAnsi="Arial" w:cs="Arial"/>
        </w:rPr>
        <w:t>о 15</w:t>
      </w:r>
      <w:r w:rsidRPr="00361F7F">
        <w:rPr>
          <w:rFonts w:ascii="Arial" w:hAnsi="Arial" w:cs="Arial"/>
        </w:rPr>
        <w:t xml:space="preserve"> </w:t>
      </w:r>
      <w:r w:rsidR="00231A8E" w:rsidRPr="00361F7F">
        <w:rPr>
          <w:rFonts w:ascii="Arial" w:hAnsi="Arial" w:cs="Arial"/>
        </w:rPr>
        <w:t>детей</w:t>
      </w:r>
      <w:r w:rsidRPr="00361F7F">
        <w:rPr>
          <w:rFonts w:ascii="Arial" w:hAnsi="Arial" w:cs="Arial"/>
        </w:rPr>
        <w:t xml:space="preserve"> из числа оставшихся </w:t>
      </w:r>
      <w:r w:rsidR="00231A8E" w:rsidRPr="00361F7F">
        <w:rPr>
          <w:rFonts w:ascii="Arial" w:hAnsi="Arial" w:cs="Arial"/>
        </w:rPr>
        <w:t>без попечения родителей, также 8</w:t>
      </w:r>
      <w:r w:rsidRPr="00361F7F">
        <w:rPr>
          <w:rFonts w:ascii="Arial" w:hAnsi="Arial" w:cs="Arial"/>
        </w:rPr>
        <w:t xml:space="preserve"> </w:t>
      </w:r>
      <w:r w:rsidR="00231A8E" w:rsidRPr="00361F7F">
        <w:rPr>
          <w:rFonts w:ascii="Arial" w:hAnsi="Arial" w:cs="Arial"/>
        </w:rPr>
        <w:t xml:space="preserve">детей </w:t>
      </w:r>
      <w:r w:rsidRPr="00361F7F">
        <w:rPr>
          <w:rFonts w:ascii="Arial" w:hAnsi="Arial" w:cs="Arial"/>
        </w:rPr>
        <w:t xml:space="preserve"> с ОВЗ.</w:t>
      </w:r>
    </w:p>
    <w:p w:rsidR="00EA0748" w:rsidRPr="00361F7F" w:rsidRDefault="00783922" w:rsidP="00361F7F">
      <w:pPr>
        <w:spacing w:after="0" w:line="240" w:lineRule="auto"/>
        <w:ind w:right="442" w:firstLine="663"/>
        <w:jc w:val="both"/>
        <w:rPr>
          <w:rFonts w:ascii="Arial" w:eastAsia="Arial" w:hAnsi="Arial" w:cs="Arial"/>
        </w:rPr>
      </w:pPr>
      <w:r w:rsidRPr="00361F7F">
        <w:rPr>
          <w:rFonts w:ascii="Arial" w:hAnsi="Arial" w:cs="Arial"/>
        </w:rPr>
        <w:t>В загородных лагерях в 2020</w:t>
      </w:r>
      <w:r w:rsidR="00163558" w:rsidRPr="00361F7F">
        <w:rPr>
          <w:rFonts w:ascii="Arial" w:hAnsi="Arial" w:cs="Arial"/>
        </w:rPr>
        <w:t xml:space="preserve"> году в весенний период организован отдых для 30 детей в лагере «Романтика». </w:t>
      </w:r>
      <w:r w:rsidR="007F7228" w:rsidRPr="00361F7F">
        <w:rPr>
          <w:rFonts w:ascii="Arial" w:hAnsi="Arial" w:cs="Arial"/>
        </w:rPr>
        <w:t>В летний   период отдохнуло  3</w:t>
      </w:r>
      <w:r w:rsidR="00163558" w:rsidRPr="00361F7F">
        <w:rPr>
          <w:rFonts w:ascii="Arial" w:hAnsi="Arial" w:cs="Arial"/>
        </w:rPr>
        <w:t>0 детей</w:t>
      </w:r>
      <w:r w:rsidR="007F7228" w:rsidRPr="00361F7F">
        <w:rPr>
          <w:rFonts w:ascii="Arial" w:hAnsi="Arial" w:cs="Arial"/>
        </w:rPr>
        <w:t xml:space="preserve"> на спортивной профильной смене  в загородном оздоровительном лагере «Космос» Макушинского района, в том числе 26  детей, находящихся в трудной жизненной ситуации. </w:t>
      </w:r>
      <w:r w:rsidR="00163558" w:rsidRPr="00361F7F">
        <w:rPr>
          <w:rFonts w:ascii="Arial" w:hAnsi="Arial" w:cs="Arial"/>
        </w:rPr>
        <w:t xml:space="preserve"> Плановые показатели по количеству выделенных путевок выполнены на 100%.</w:t>
      </w:r>
    </w:p>
    <w:p w:rsidR="005B1CC8" w:rsidRPr="00361F7F" w:rsidRDefault="006F3FA3" w:rsidP="00361F7F">
      <w:pPr>
        <w:spacing w:after="0" w:line="240" w:lineRule="auto"/>
        <w:ind w:right="442" w:firstLine="663"/>
        <w:jc w:val="both"/>
        <w:rPr>
          <w:rFonts w:ascii="Arial" w:eastAsia="Arial" w:hAnsi="Arial" w:cs="Arial"/>
          <w:u w:val="single"/>
        </w:rPr>
      </w:pPr>
      <w:r w:rsidRPr="00361F7F">
        <w:rPr>
          <w:rFonts w:ascii="Arial" w:hAnsi="Arial" w:cs="Arial"/>
          <w:i/>
          <w:u w:val="single"/>
        </w:rPr>
        <w:t xml:space="preserve">12. </w:t>
      </w:r>
      <w:r w:rsidR="005B1CC8" w:rsidRPr="00361F7F">
        <w:rPr>
          <w:rFonts w:ascii="Arial" w:hAnsi="Arial" w:cs="Arial"/>
          <w:i/>
          <w:u w:val="single"/>
        </w:rPr>
        <w:t xml:space="preserve"> Кадровое обеспечение</w:t>
      </w:r>
      <w:r w:rsidR="005B1CC8" w:rsidRPr="00361F7F">
        <w:rPr>
          <w:rFonts w:ascii="Arial" w:hAnsi="Arial" w:cs="Arial"/>
          <w:u w:val="single"/>
        </w:rPr>
        <w:t>.</w:t>
      </w:r>
    </w:p>
    <w:p w:rsidR="00F27418" w:rsidRPr="00361F7F" w:rsidRDefault="00F27418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На 01.10.2020г. в общеобразовательных организациях Макушинского </w:t>
      </w:r>
      <w:r w:rsidR="00294222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 xml:space="preserve"> работали 209 руководящих и педагогических работников. Из них: 27 человек отнесены к руководящим работникам, 182 - педагогические работники (учителей - 170 человек).      </w:t>
      </w:r>
    </w:p>
    <w:p w:rsidR="00F27418" w:rsidRPr="00361F7F" w:rsidRDefault="00F27418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Из 209 педагогических и руководящих работников общеобразовательных организаций 135 человек имеет  высшее образование - (64,6%),  среднее профессиональное образование – 71 (34,0%),  среднее профессиональное педагогическое - 67 (32,1%). </w:t>
      </w:r>
    </w:p>
    <w:p w:rsidR="00F27418" w:rsidRPr="00361F7F" w:rsidRDefault="00F27418" w:rsidP="00361F7F">
      <w:pPr>
        <w:pStyle w:val="ab"/>
        <w:ind w:right="442" w:firstLine="663"/>
        <w:jc w:val="both"/>
        <w:rPr>
          <w:rFonts w:ascii="Arial" w:hAnsi="Arial" w:cs="Arial"/>
        </w:rPr>
      </w:pPr>
      <w:proofErr w:type="gramStart"/>
      <w:r w:rsidRPr="00361F7F">
        <w:rPr>
          <w:rFonts w:ascii="Arial" w:hAnsi="Arial" w:cs="Arial"/>
        </w:rPr>
        <w:t xml:space="preserve">Количество руководителей и педагогов по стажу работы:  до 3 лет – 14 человек (6,7%), от 3 до 5 лет – 8 человек (3,8%), от 5 до 10 лет – 17 человек (8,1%), от 10 до 15 лет – 19 человек (9,1%), от 15 до 20 лет – 15 человек (7,2%), более 20 лет – 135 человек (64,6%).    </w:t>
      </w:r>
      <w:proofErr w:type="gramEnd"/>
    </w:p>
    <w:p w:rsidR="00F27418" w:rsidRPr="00361F7F" w:rsidRDefault="00F27418" w:rsidP="00361F7F">
      <w:pPr>
        <w:pStyle w:val="ab"/>
        <w:ind w:right="442" w:firstLine="663"/>
        <w:jc w:val="both"/>
        <w:rPr>
          <w:rFonts w:ascii="Arial" w:hAnsi="Arial" w:cs="Arial"/>
        </w:rPr>
      </w:pPr>
      <w:proofErr w:type="gramStart"/>
      <w:r w:rsidRPr="00361F7F">
        <w:rPr>
          <w:rFonts w:ascii="Arial" w:hAnsi="Arial" w:cs="Arial"/>
        </w:rPr>
        <w:t xml:space="preserve">Количество работников моложе 25 лет – 4 педагога (1,9%), 25 – 29 лет - 13 педагогов (6,2%) (из них – 1 руководитель), 30 - 34 года – 13 педагогов (6,2%) (из них - 2 руководителя), 35 - 39 лет – 24 человека (11,5%) (из них – 1 руководитель), 40 - 44 года – 21 работник </w:t>
      </w:r>
      <w:r w:rsidRPr="00361F7F">
        <w:rPr>
          <w:rFonts w:ascii="Arial" w:hAnsi="Arial" w:cs="Arial"/>
        </w:rPr>
        <w:lastRenderedPageBreak/>
        <w:t>(10,04%) (из них – 3 руководителя), 45 – 49 лет – 35 человек (16,7%)  (5 руководителей), 50 – 54 года – 34</w:t>
      </w:r>
      <w:proofErr w:type="gramEnd"/>
      <w:r w:rsidRPr="00361F7F">
        <w:rPr>
          <w:rFonts w:ascii="Arial" w:hAnsi="Arial" w:cs="Arial"/>
        </w:rPr>
        <w:t xml:space="preserve"> человека (16,3%) (из них – 8 руководителей), 55 – 59 лет – 43 человека (20,6%) (6 руководителей), 60 – 64 года – 13 человек (6,2 %), 65 и более лет – 9 человек (4,3%) (1 руководитель).        </w:t>
      </w:r>
    </w:p>
    <w:p w:rsidR="00F27418" w:rsidRPr="00361F7F" w:rsidRDefault="00F27418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Работающих пенсионеров – 63 человека (30,14%): 7 – руководящих работников, 56 – педагогических работника. </w:t>
      </w:r>
    </w:p>
    <w:p w:rsidR="00F27418" w:rsidRPr="00361F7F" w:rsidRDefault="00F27418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Численность обучающихся общеобразовательных организаций в расчёте на одного педагогического работника в 2020 году – 8,21 человека.</w:t>
      </w:r>
    </w:p>
    <w:p w:rsidR="00F27418" w:rsidRPr="00361F7F" w:rsidRDefault="00F27418" w:rsidP="00361F7F">
      <w:pPr>
        <w:pStyle w:val="ab"/>
        <w:ind w:right="442" w:firstLine="663"/>
        <w:jc w:val="both"/>
        <w:rPr>
          <w:rFonts w:ascii="Arial" w:hAnsi="Arial" w:cs="Arial"/>
          <w:color w:val="000000"/>
        </w:rPr>
      </w:pPr>
      <w:r w:rsidRPr="00361F7F">
        <w:rPr>
          <w:rFonts w:ascii="Arial" w:hAnsi="Arial" w:cs="Arial"/>
          <w:color w:val="000000"/>
        </w:rPr>
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 образовательную деятельность по образовательным программам начального общего, основного общего, среднего общего образования и </w:t>
      </w:r>
      <w:proofErr w:type="gramStart"/>
      <w:r w:rsidRPr="00361F7F">
        <w:rPr>
          <w:rFonts w:ascii="Arial" w:hAnsi="Arial" w:cs="Arial"/>
          <w:color w:val="000000"/>
        </w:rPr>
        <w:t>образования</w:t>
      </w:r>
      <w:proofErr w:type="gramEnd"/>
      <w:r w:rsidRPr="00361F7F">
        <w:rPr>
          <w:rFonts w:ascii="Arial" w:hAnsi="Arial" w:cs="Arial"/>
          <w:color w:val="000000"/>
        </w:rPr>
        <w:t xml:space="preserve"> обучающихся с умственной отсталостью (интеллектуальными нарушениями) – 46,7%.</w:t>
      </w:r>
    </w:p>
    <w:p w:rsidR="00F27418" w:rsidRPr="00361F7F" w:rsidRDefault="00F27418" w:rsidP="00361F7F">
      <w:pPr>
        <w:spacing w:after="0" w:line="240" w:lineRule="auto"/>
        <w:ind w:right="442" w:firstLine="663"/>
        <w:jc w:val="both"/>
        <w:rPr>
          <w:rFonts w:ascii="Arial" w:eastAsia="Arial" w:hAnsi="Arial" w:cs="Arial"/>
        </w:rPr>
      </w:pPr>
      <w:r w:rsidRPr="00361F7F">
        <w:rPr>
          <w:rFonts w:ascii="Arial" w:eastAsia="Arial" w:hAnsi="Arial" w:cs="Arial"/>
        </w:rPr>
        <w:t>Уровень средней заработной платы педагогических работников ОУ по итогам 2020 года составил 100% от среднемесячной заработной платы в ОУ Курганской области.</w:t>
      </w:r>
    </w:p>
    <w:p w:rsidR="00ED445F" w:rsidRPr="00361F7F" w:rsidRDefault="00ED445F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По состоянию на 01.01.2020 года 100% учителей начальных классов прошли курсы повышения квалификации по ФГОС начального общего образования, 98 % учителей 5-9 классов - по ФГОС ООО, 96% -по ФГОС СОО.</w:t>
      </w:r>
    </w:p>
    <w:p w:rsidR="00ED445F" w:rsidRPr="00361F7F" w:rsidRDefault="00ED445F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Доля педагогических работников  ОУ,  прошедших курсовую подготовку по  ФГОС  для детей с ОВЗ, составила в 2020 году 88% .</w:t>
      </w:r>
    </w:p>
    <w:p w:rsidR="007275E0" w:rsidRPr="00361F7F" w:rsidRDefault="007275E0" w:rsidP="00361F7F">
      <w:pPr>
        <w:spacing w:after="0" w:line="240" w:lineRule="auto"/>
        <w:ind w:right="442" w:firstLine="663"/>
        <w:jc w:val="both"/>
        <w:rPr>
          <w:rFonts w:ascii="Arial" w:hAnsi="Arial" w:cs="Arial"/>
          <w:color w:val="000000"/>
        </w:rPr>
      </w:pPr>
      <w:r w:rsidRPr="00361F7F">
        <w:rPr>
          <w:rFonts w:ascii="Arial" w:hAnsi="Arial" w:cs="Arial"/>
          <w:color w:val="000000"/>
        </w:rPr>
        <w:t>Удельный вес числа организаций, имеющих в составе педагогических работников социальных педагогов, педагогов 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</w:r>
    </w:p>
    <w:p w:rsidR="007275E0" w:rsidRPr="00361F7F" w:rsidRDefault="007275E0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Социальных педагогов – 37,5% </w:t>
      </w:r>
    </w:p>
    <w:p w:rsidR="007275E0" w:rsidRPr="00361F7F" w:rsidRDefault="007275E0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Педагогов – психологов – 6,25%</w:t>
      </w:r>
    </w:p>
    <w:p w:rsidR="007275E0" w:rsidRDefault="007275E0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Учителей логопедов – 6,25%.</w:t>
      </w:r>
    </w:p>
    <w:p w:rsidR="005C63F8" w:rsidRPr="00361F7F" w:rsidRDefault="005C63F8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</w:p>
    <w:p w:rsidR="005B1CC8" w:rsidRPr="00361F7F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  <w:bCs/>
          <w:i/>
          <w:color w:val="000000"/>
          <w:u w:val="single"/>
        </w:rPr>
      </w:pPr>
      <w:r w:rsidRPr="00361F7F">
        <w:rPr>
          <w:rFonts w:ascii="Arial" w:hAnsi="Arial" w:cs="Arial"/>
          <w:u w:val="single"/>
        </w:rPr>
        <w:t xml:space="preserve"> </w:t>
      </w:r>
      <w:r w:rsidR="006F3FA3" w:rsidRPr="00361F7F">
        <w:rPr>
          <w:rFonts w:ascii="Arial" w:hAnsi="Arial" w:cs="Arial"/>
          <w:bCs/>
          <w:i/>
          <w:color w:val="000000"/>
          <w:u w:val="single"/>
        </w:rPr>
        <w:t xml:space="preserve">13. </w:t>
      </w:r>
      <w:r w:rsidRPr="00361F7F">
        <w:rPr>
          <w:rFonts w:ascii="Arial" w:hAnsi="Arial" w:cs="Arial"/>
          <w:bCs/>
          <w:i/>
          <w:color w:val="000000"/>
          <w:u w:val="single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5B1CC8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  <w:color w:val="000000"/>
        </w:rPr>
      </w:pPr>
      <w:r w:rsidRPr="00361F7F">
        <w:rPr>
          <w:rFonts w:ascii="Arial" w:hAnsi="Arial" w:cs="Arial"/>
        </w:rPr>
        <w:t xml:space="preserve"> </w:t>
      </w:r>
      <w:r w:rsidR="001D35C6" w:rsidRPr="00361F7F">
        <w:rPr>
          <w:rFonts w:ascii="Arial" w:hAnsi="Arial" w:cs="Arial"/>
          <w:color w:val="000000"/>
        </w:rPr>
        <w:t xml:space="preserve">В декабре </w:t>
      </w:r>
      <w:r w:rsidR="00646EB9" w:rsidRPr="00361F7F">
        <w:rPr>
          <w:rFonts w:ascii="Arial" w:hAnsi="Arial" w:cs="Arial"/>
          <w:color w:val="000000"/>
        </w:rPr>
        <w:t xml:space="preserve">   2020 года</w:t>
      </w:r>
      <w:r w:rsidR="006F3FA3" w:rsidRPr="00361F7F">
        <w:rPr>
          <w:rFonts w:ascii="Arial" w:hAnsi="Arial" w:cs="Arial"/>
          <w:color w:val="000000"/>
        </w:rPr>
        <w:t xml:space="preserve"> </w:t>
      </w:r>
      <w:proofErr w:type="gramStart"/>
      <w:r w:rsidR="001D35C6" w:rsidRPr="00361F7F">
        <w:rPr>
          <w:rFonts w:ascii="Arial" w:hAnsi="Arial" w:cs="Arial"/>
          <w:color w:val="000000"/>
        </w:rPr>
        <w:t>ликвидирована</w:t>
      </w:r>
      <w:proofErr w:type="gramEnd"/>
      <w:r w:rsidR="001D35C6" w:rsidRPr="00361F7F">
        <w:rPr>
          <w:rFonts w:ascii="Arial" w:hAnsi="Arial" w:cs="Arial"/>
          <w:color w:val="000000"/>
        </w:rPr>
        <w:t xml:space="preserve"> «Мартинская ООШ» - филиал МКОУ «Чебаковская СОШ» в связи с уменьшением </w:t>
      </w:r>
      <w:proofErr w:type="spellStart"/>
      <w:r w:rsidR="001D35C6" w:rsidRPr="00361F7F">
        <w:rPr>
          <w:rFonts w:ascii="Arial" w:hAnsi="Arial" w:cs="Arial"/>
          <w:color w:val="000000"/>
        </w:rPr>
        <w:t>контенгента</w:t>
      </w:r>
      <w:proofErr w:type="spellEnd"/>
      <w:r w:rsidR="001D35C6" w:rsidRPr="00361F7F">
        <w:rPr>
          <w:rFonts w:ascii="Arial" w:hAnsi="Arial" w:cs="Arial"/>
          <w:color w:val="000000"/>
        </w:rPr>
        <w:t xml:space="preserve"> обучающихся и отсутствием педагогических работников.</w:t>
      </w:r>
    </w:p>
    <w:p w:rsidR="005C63F8" w:rsidRPr="00361F7F" w:rsidRDefault="005C63F8" w:rsidP="00361F7F">
      <w:pPr>
        <w:spacing w:after="0" w:line="240" w:lineRule="auto"/>
        <w:ind w:right="442" w:firstLine="663"/>
        <w:jc w:val="both"/>
        <w:rPr>
          <w:rFonts w:ascii="Arial" w:hAnsi="Arial" w:cs="Arial"/>
          <w:color w:val="000000"/>
        </w:rPr>
      </w:pPr>
    </w:p>
    <w:p w:rsidR="005B1CC8" w:rsidRPr="00361F7F" w:rsidRDefault="00220F5B" w:rsidP="00361F7F">
      <w:pPr>
        <w:spacing w:after="0" w:line="240" w:lineRule="auto"/>
        <w:ind w:right="442" w:firstLine="663"/>
        <w:jc w:val="both"/>
        <w:rPr>
          <w:rFonts w:ascii="Arial" w:hAnsi="Arial" w:cs="Arial"/>
          <w:bCs/>
          <w:i/>
          <w:color w:val="000000"/>
          <w:u w:val="single"/>
        </w:rPr>
      </w:pPr>
      <w:r w:rsidRPr="00361F7F">
        <w:rPr>
          <w:rFonts w:ascii="Arial" w:hAnsi="Arial" w:cs="Arial"/>
          <w:bCs/>
          <w:i/>
          <w:color w:val="000000"/>
          <w:u w:val="single"/>
        </w:rPr>
        <w:t xml:space="preserve">14. </w:t>
      </w:r>
      <w:r w:rsidR="005B1CC8" w:rsidRPr="00361F7F">
        <w:rPr>
          <w:rFonts w:ascii="Arial" w:hAnsi="Arial" w:cs="Arial"/>
          <w:bCs/>
          <w:i/>
          <w:color w:val="000000"/>
          <w:u w:val="single"/>
        </w:rPr>
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</w:p>
    <w:p w:rsidR="00220F5B" w:rsidRPr="00361F7F" w:rsidRDefault="00220F5B" w:rsidP="00361F7F">
      <w:pPr>
        <w:pStyle w:val="13"/>
        <w:widowControl w:val="0"/>
        <w:spacing w:line="240" w:lineRule="auto"/>
        <w:ind w:right="442" w:firstLine="663"/>
        <w:rPr>
          <w:rFonts w:ascii="Arial" w:eastAsia="Times New Roman" w:hAnsi="Arial" w:cs="Arial"/>
          <w:sz w:val="22"/>
          <w:szCs w:val="22"/>
        </w:rPr>
      </w:pPr>
      <w:r w:rsidRPr="00361F7F">
        <w:rPr>
          <w:rFonts w:ascii="Arial" w:eastAsia="Times New Roman" w:hAnsi="Arial" w:cs="Arial"/>
          <w:sz w:val="22"/>
          <w:szCs w:val="22"/>
        </w:rPr>
        <w:t>Для обеспечения деятельности учреждений в сфере образования в 2020 году было запланировано 357 769,1,0 тыс. рублей, в том числе на расходы, осуществляемые за счет субвенций, поступающих из других бюджетов бюджетной системы – 249 369,0 тыс. рублей.  Осуществлено финансирование в сумме 332743,1 тыс. рублей. Исполнение бюджета составило 93,0%.</w:t>
      </w:r>
    </w:p>
    <w:p w:rsidR="00220F5B" w:rsidRDefault="00220F5B" w:rsidP="00361F7F">
      <w:pPr>
        <w:pStyle w:val="13"/>
        <w:widowControl w:val="0"/>
        <w:spacing w:line="240" w:lineRule="auto"/>
        <w:ind w:right="442" w:firstLine="663"/>
        <w:rPr>
          <w:rFonts w:ascii="Arial" w:eastAsia="Times New Roman" w:hAnsi="Arial" w:cs="Arial"/>
          <w:sz w:val="22"/>
          <w:szCs w:val="22"/>
        </w:rPr>
      </w:pPr>
      <w:r w:rsidRPr="00361F7F">
        <w:rPr>
          <w:rFonts w:ascii="Arial" w:eastAsia="Times New Roman" w:hAnsi="Arial" w:cs="Arial"/>
          <w:sz w:val="22"/>
          <w:szCs w:val="22"/>
        </w:rPr>
        <w:t>Расходы на обеспечение доступности дошкольного образования, готовности детей дошкольного возраста к обучению в образовательной организации составили 83175,8 тыс. руб., в том числе  на строительство ясли сада – 20971,3тыс. рублей.  На капитальный ремонт здания детского сада Теремок запланировано 8933,9 тыс</w:t>
      </w:r>
      <w:proofErr w:type="gramStart"/>
      <w:r w:rsidRPr="00361F7F">
        <w:rPr>
          <w:rFonts w:ascii="Arial" w:eastAsia="Times New Roman" w:hAnsi="Arial" w:cs="Arial"/>
          <w:sz w:val="22"/>
          <w:szCs w:val="22"/>
        </w:rPr>
        <w:t>.р</w:t>
      </w:r>
      <w:proofErr w:type="gramEnd"/>
      <w:r w:rsidRPr="00361F7F">
        <w:rPr>
          <w:rFonts w:ascii="Arial" w:eastAsia="Times New Roman" w:hAnsi="Arial" w:cs="Arial"/>
          <w:sz w:val="22"/>
          <w:szCs w:val="22"/>
        </w:rPr>
        <w:t>уб., произведено кассовых расходов в сумме  3325,9 тыс.руб.</w:t>
      </w:r>
    </w:p>
    <w:p w:rsidR="005C63F8" w:rsidRPr="00361F7F" w:rsidRDefault="005C63F8" w:rsidP="00361F7F">
      <w:pPr>
        <w:pStyle w:val="13"/>
        <w:widowControl w:val="0"/>
        <w:spacing w:line="240" w:lineRule="auto"/>
        <w:ind w:right="442" w:firstLine="663"/>
        <w:rPr>
          <w:rFonts w:ascii="Arial" w:eastAsia="Times New Roman" w:hAnsi="Arial" w:cs="Arial"/>
          <w:sz w:val="22"/>
          <w:szCs w:val="22"/>
        </w:rPr>
      </w:pPr>
    </w:p>
    <w:p w:rsidR="00220F5B" w:rsidRPr="00361F7F" w:rsidRDefault="00220F5B" w:rsidP="00361F7F">
      <w:pPr>
        <w:pStyle w:val="13"/>
        <w:widowControl w:val="0"/>
        <w:spacing w:line="240" w:lineRule="auto"/>
        <w:ind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На реализацию муниципальной программы Макушинского района "Развитие образования и реализация государственной молодёжной политики в Макушинском районе» израсходовано 366 236,4 тыс. рублей,  том числе на профессиональную  подготовку, переподготовку и повышение квалификации педагогических работников образовательных организаций Макушинского района выделено 400,0 тыс. руб., профинансировано из областного бюджета в сумме 224,7 тыс. руб.</w:t>
      </w:r>
    </w:p>
    <w:p w:rsidR="00220F5B" w:rsidRPr="00361F7F" w:rsidRDefault="00220F5B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lastRenderedPageBreak/>
        <w:t>На условиях софинансирования на выполнение подпрограммы "Совершенствование организации питания в общеобразовательных организациях Макушинского района" израсходовано  5037,2 тыс</w:t>
      </w:r>
      <w:proofErr w:type="gramStart"/>
      <w:r w:rsidRPr="00361F7F">
        <w:rPr>
          <w:rFonts w:ascii="Arial" w:hAnsi="Arial" w:cs="Arial"/>
        </w:rPr>
        <w:t>.р</w:t>
      </w:r>
      <w:proofErr w:type="gramEnd"/>
      <w:r w:rsidRPr="00361F7F">
        <w:rPr>
          <w:rFonts w:ascii="Arial" w:hAnsi="Arial" w:cs="Arial"/>
        </w:rPr>
        <w:t xml:space="preserve">уб., в том числе за счет средств областного бюджета 1094,0 тыс.руб., районного бюджета  - 684,5 тыс.рублей, федерального бюджета-3258,5 </w:t>
      </w:r>
      <w:proofErr w:type="spellStart"/>
      <w:r w:rsidRPr="00361F7F">
        <w:rPr>
          <w:rFonts w:ascii="Arial" w:hAnsi="Arial" w:cs="Arial"/>
        </w:rPr>
        <w:t>тыс.руб</w:t>
      </w:r>
      <w:proofErr w:type="spellEnd"/>
    </w:p>
    <w:p w:rsidR="00220F5B" w:rsidRPr="00361F7F" w:rsidRDefault="00220F5B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Расходы на реализацию подпрограммы "Организация отдыха, оздоровления и занятости детей и молодежи Макушинского района в каникулярный период»  составили  1105,4 тыс</w:t>
      </w:r>
      <w:proofErr w:type="gramStart"/>
      <w:r w:rsidRPr="00361F7F">
        <w:rPr>
          <w:rFonts w:ascii="Arial" w:hAnsi="Arial" w:cs="Arial"/>
        </w:rPr>
        <w:t>.р</w:t>
      </w:r>
      <w:proofErr w:type="gramEnd"/>
      <w:r w:rsidRPr="00361F7F">
        <w:rPr>
          <w:rFonts w:ascii="Arial" w:hAnsi="Arial" w:cs="Arial"/>
        </w:rPr>
        <w:t>уб., в том числе на оздоровление детей, находящихся в трудной жизненной ситуации – 225,7 тыс.рублей. На оздоровительную компанию (путевки в загородные лагеря) в 2020 году было выделено  646,4 тыс. рублей, из них из областного бюджета – 646,3 тыс. рублей.</w:t>
      </w:r>
    </w:p>
    <w:p w:rsidR="00220F5B" w:rsidRPr="00361F7F" w:rsidRDefault="00220F5B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На развитие системы дополнительного образования и социальной поддержки  детей и молодёжи, на детско-юношеский спорт  израсходовано 25 106,9 тыс</w:t>
      </w:r>
      <w:proofErr w:type="gramStart"/>
      <w:r w:rsidRPr="00361F7F">
        <w:rPr>
          <w:rFonts w:ascii="Arial" w:hAnsi="Arial" w:cs="Arial"/>
        </w:rPr>
        <w:t>.р</w:t>
      </w:r>
      <w:proofErr w:type="gramEnd"/>
      <w:r w:rsidRPr="00361F7F">
        <w:rPr>
          <w:rFonts w:ascii="Arial" w:hAnsi="Arial" w:cs="Arial"/>
        </w:rPr>
        <w:t>уб.</w:t>
      </w:r>
    </w:p>
    <w:p w:rsidR="00220F5B" w:rsidRPr="00361F7F" w:rsidRDefault="00220F5B" w:rsidP="00361F7F">
      <w:pPr>
        <w:pStyle w:val="ab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Муниципальная   программа Макушинского района "Повышение безопасности дорожного движения в Макушинском районе на  2020 год профинансирована на сумму  810,6 тыс</w:t>
      </w:r>
      <w:proofErr w:type="gramStart"/>
      <w:r w:rsidRPr="00361F7F">
        <w:rPr>
          <w:rFonts w:ascii="Arial" w:hAnsi="Arial" w:cs="Arial"/>
        </w:rPr>
        <w:t>.р</w:t>
      </w:r>
      <w:proofErr w:type="gramEnd"/>
      <w:r w:rsidRPr="00361F7F">
        <w:rPr>
          <w:rFonts w:ascii="Arial" w:hAnsi="Arial" w:cs="Arial"/>
        </w:rPr>
        <w:t xml:space="preserve">уб.  Денежные средства были направлены   на приобретение запасных частей к школьным автобусам, обслуживание системы </w:t>
      </w:r>
      <w:proofErr w:type="spellStart"/>
      <w:r w:rsidRPr="00361F7F">
        <w:rPr>
          <w:rFonts w:ascii="Arial" w:hAnsi="Arial" w:cs="Arial"/>
        </w:rPr>
        <w:t>Глонасс</w:t>
      </w:r>
      <w:proofErr w:type="spellEnd"/>
      <w:r w:rsidRPr="00361F7F">
        <w:rPr>
          <w:rFonts w:ascii="Arial" w:hAnsi="Arial" w:cs="Arial"/>
        </w:rPr>
        <w:t xml:space="preserve">, </w:t>
      </w:r>
      <w:proofErr w:type="spellStart"/>
      <w:r w:rsidRPr="00361F7F">
        <w:rPr>
          <w:rFonts w:ascii="Arial" w:hAnsi="Arial" w:cs="Arial"/>
        </w:rPr>
        <w:t>автострахование</w:t>
      </w:r>
      <w:proofErr w:type="spellEnd"/>
      <w:r w:rsidRPr="00361F7F">
        <w:rPr>
          <w:rFonts w:ascii="Arial" w:hAnsi="Arial" w:cs="Arial"/>
        </w:rPr>
        <w:t xml:space="preserve"> транспортных средств, технический осмотр и обслуживание.</w:t>
      </w:r>
    </w:p>
    <w:p w:rsidR="00220F5B" w:rsidRPr="00361F7F" w:rsidRDefault="00220F5B" w:rsidP="00361F7F">
      <w:pPr>
        <w:pStyle w:val="13"/>
        <w:widowControl w:val="0"/>
        <w:spacing w:line="240" w:lineRule="auto"/>
        <w:ind w:right="442" w:firstLine="663"/>
        <w:rPr>
          <w:rFonts w:ascii="Arial" w:eastAsia="Times New Roman" w:hAnsi="Arial" w:cs="Arial"/>
          <w:sz w:val="22"/>
          <w:szCs w:val="22"/>
        </w:rPr>
      </w:pPr>
      <w:r w:rsidRPr="00361F7F">
        <w:rPr>
          <w:rFonts w:ascii="Arial" w:eastAsia="Times New Roman" w:hAnsi="Arial" w:cs="Arial"/>
          <w:sz w:val="22"/>
          <w:szCs w:val="22"/>
        </w:rPr>
        <w:t>На обеспечение гарантированного подвоза обучающихся к месту учёбы израсходовано  2869,6 тыс. рублей.</w:t>
      </w:r>
    </w:p>
    <w:p w:rsidR="00220F5B" w:rsidRPr="00361F7F" w:rsidRDefault="00220F5B" w:rsidP="00361F7F">
      <w:pPr>
        <w:pStyle w:val="13"/>
        <w:widowControl w:val="0"/>
        <w:spacing w:line="240" w:lineRule="auto"/>
        <w:ind w:right="442" w:firstLine="663"/>
        <w:rPr>
          <w:rFonts w:ascii="Arial" w:eastAsia="Times New Roman" w:hAnsi="Arial" w:cs="Arial"/>
          <w:sz w:val="22"/>
          <w:szCs w:val="22"/>
        </w:rPr>
      </w:pPr>
      <w:r w:rsidRPr="00361F7F">
        <w:rPr>
          <w:rFonts w:ascii="Arial" w:eastAsia="Times New Roman" w:hAnsi="Arial" w:cs="Arial"/>
          <w:sz w:val="22"/>
          <w:szCs w:val="22"/>
        </w:rPr>
        <w:t xml:space="preserve">На капитальный ремонт образовательных организаций выделено средств в сумме 1658,3 </w:t>
      </w:r>
      <w:proofErr w:type="spellStart"/>
      <w:proofErr w:type="gramStart"/>
      <w:r w:rsidRPr="00361F7F">
        <w:rPr>
          <w:rFonts w:ascii="Arial" w:eastAsia="Times New Roman" w:hAnsi="Arial" w:cs="Arial"/>
          <w:sz w:val="22"/>
          <w:szCs w:val="22"/>
        </w:rPr>
        <w:t>тыс</w:t>
      </w:r>
      <w:proofErr w:type="spellEnd"/>
      <w:proofErr w:type="gramEnd"/>
      <w:r w:rsidRPr="00361F7F">
        <w:rPr>
          <w:rFonts w:ascii="Arial" w:eastAsia="Times New Roman" w:hAnsi="Arial" w:cs="Arial"/>
          <w:sz w:val="22"/>
          <w:szCs w:val="22"/>
        </w:rPr>
        <w:t xml:space="preserve"> руб., на текущий ремонт в сумме 1665,2 тыс.руб.</w:t>
      </w:r>
    </w:p>
    <w:p w:rsidR="00220F5B" w:rsidRPr="00361F7F" w:rsidRDefault="00220F5B" w:rsidP="00361F7F">
      <w:pPr>
        <w:pStyle w:val="ab"/>
        <w:ind w:right="442" w:firstLine="663"/>
        <w:jc w:val="both"/>
        <w:rPr>
          <w:rFonts w:ascii="Arial" w:hAnsi="Arial" w:cs="Arial"/>
          <w:color w:val="000000"/>
        </w:rPr>
      </w:pPr>
      <w:r w:rsidRPr="00361F7F">
        <w:rPr>
          <w:rFonts w:ascii="Arial" w:hAnsi="Arial" w:cs="Arial"/>
        </w:rPr>
        <w:t>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 – 127,9 тыс. рублей.</w:t>
      </w:r>
    </w:p>
    <w:p w:rsidR="00220F5B" w:rsidRPr="00361F7F" w:rsidRDefault="00220F5B" w:rsidP="00361F7F">
      <w:pPr>
        <w:spacing w:after="0" w:line="240" w:lineRule="auto"/>
        <w:ind w:right="442" w:firstLine="663"/>
        <w:jc w:val="both"/>
        <w:rPr>
          <w:rFonts w:ascii="Arial" w:hAnsi="Arial" w:cs="Arial"/>
          <w:color w:val="000000"/>
        </w:rPr>
      </w:pPr>
      <w:r w:rsidRPr="00361F7F">
        <w:rPr>
          <w:rFonts w:ascii="Arial" w:hAnsi="Arial" w:cs="Arial"/>
          <w:color w:val="000000"/>
        </w:rPr>
        <w:t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 – 0,38 %.</w:t>
      </w:r>
    </w:p>
    <w:p w:rsidR="005B1CC8" w:rsidRPr="00361F7F" w:rsidRDefault="00220F5B" w:rsidP="00361F7F">
      <w:pPr>
        <w:spacing w:after="0" w:line="240" w:lineRule="auto"/>
        <w:ind w:right="442" w:firstLine="663"/>
        <w:jc w:val="both"/>
        <w:rPr>
          <w:rFonts w:ascii="Arial" w:hAnsi="Arial" w:cs="Arial"/>
          <w:bCs/>
          <w:color w:val="000000"/>
        </w:rPr>
      </w:pPr>
      <w:r w:rsidRPr="00361F7F">
        <w:rPr>
          <w:rFonts w:ascii="Arial" w:hAnsi="Arial" w:cs="Arial"/>
          <w:bCs/>
          <w:i/>
          <w:color w:val="000000"/>
          <w:u w:val="single"/>
        </w:rPr>
        <w:t xml:space="preserve">15. </w:t>
      </w:r>
      <w:r w:rsidR="005B1CC8" w:rsidRPr="00361F7F">
        <w:rPr>
          <w:rFonts w:ascii="Arial" w:hAnsi="Arial" w:cs="Arial"/>
          <w:bCs/>
          <w:i/>
          <w:color w:val="000000"/>
          <w:u w:val="single"/>
        </w:rPr>
        <w:t>Создание безопасных условий при организации образовательного процесса в общеобразовательных организациях</w:t>
      </w:r>
      <w:r w:rsidR="005B1CC8" w:rsidRPr="00361F7F">
        <w:rPr>
          <w:rFonts w:ascii="Arial" w:hAnsi="Arial" w:cs="Arial"/>
          <w:bCs/>
          <w:color w:val="000000"/>
        </w:rPr>
        <w:t>.</w:t>
      </w:r>
    </w:p>
    <w:p w:rsidR="000B6675" w:rsidRPr="00361F7F" w:rsidRDefault="000B6675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  <w:bCs/>
        </w:rPr>
        <w:t xml:space="preserve">Во всех образовательных организациях </w:t>
      </w:r>
      <w:r w:rsidR="00E66A96" w:rsidRPr="00361F7F">
        <w:rPr>
          <w:rFonts w:ascii="Arial" w:eastAsia="Times New Roman" w:hAnsi="Arial" w:cs="Arial"/>
          <w:bCs/>
        </w:rPr>
        <w:t>муниципального округа</w:t>
      </w:r>
      <w:r w:rsidRPr="00361F7F">
        <w:rPr>
          <w:rFonts w:ascii="Arial" w:eastAsia="Times New Roman" w:hAnsi="Arial" w:cs="Arial"/>
          <w:bCs/>
        </w:rPr>
        <w:t xml:space="preserve"> оборудована АПС, производится </w:t>
      </w:r>
      <w:r w:rsidRPr="00361F7F">
        <w:rPr>
          <w:rFonts w:ascii="Arial" w:eastAsia="Times New Roman" w:hAnsi="Arial" w:cs="Arial"/>
        </w:rPr>
        <w:t>техническое обслуживание  автоматической пожарной сигнализации и системы оповещения и управления эвакуацией людей при пожаре, в 1</w:t>
      </w:r>
      <w:r w:rsidR="00301AB7" w:rsidRPr="00361F7F">
        <w:rPr>
          <w:rFonts w:ascii="Arial" w:eastAsia="Times New Roman" w:hAnsi="Arial" w:cs="Arial"/>
        </w:rPr>
        <w:t>6</w:t>
      </w:r>
      <w:r w:rsidRPr="00361F7F">
        <w:rPr>
          <w:rFonts w:ascii="Arial" w:eastAsia="Times New Roman" w:hAnsi="Arial" w:cs="Arial"/>
        </w:rPr>
        <w:t xml:space="preserve"> О</w:t>
      </w:r>
      <w:r w:rsidR="00301AB7" w:rsidRPr="00361F7F">
        <w:rPr>
          <w:rFonts w:ascii="Arial" w:eastAsia="Times New Roman" w:hAnsi="Arial" w:cs="Arial"/>
        </w:rPr>
        <w:t>О</w:t>
      </w:r>
      <w:r w:rsidRPr="00361F7F">
        <w:rPr>
          <w:rFonts w:ascii="Arial" w:eastAsia="Times New Roman" w:hAnsi="Arial" w:cs="Arial"/>
        </w:rPr>
        <w:t xml:space="preserve"> установлено оборудование для передачи сигнала на пульт подразделения пожарной охраны и заключены договора на обслуживание этого оборудования</w:t>
      </w:r>
      <w:r w:rsidR="00301AB7" w:rsidRPr="00361F7F">
        <w:rPr>
          <w:rFonts w:ascii="Arial" w:eastAsia="Times New Roman" w:hAnsi="Arial" w:cs="Arial"/>
        </w:rPr>
        <w:t>.</w:t>
      </w:r>
      <w:r w:rsidR="00EA0748" w:rsidRPr="00361F7F">
        <w:rPr>
          <w:rFonts w:ascii="Arial" w:eastAsia="Times New Roman" w:hAnsi="Arial" w:cs="Arial"/>
        </w:rPr>
        <w:t xml:space="preserve"> Во всех ОО </w:t>
      </w:r>
      <w:r w:rsidRPr="00361F7F">
        <w:rPr>
          <w:rFonts w:ascii="Arial" w:eastAsia="Times New Roman" w:hAnsi="Arial" w:cs="Arial"/>
          <w:bCs/>
        </w:rPr>
        <w:t xml:space="preserve">имеются первичные средства пожаротушения. </w:t>
      </w:r>
      <w:r w:rsidRPr="00361F7F">
        <w:rPr>
          <w:rFonts w:ascii="Arial" w:eastAsia="Times New Roman" w:hAnsi="Arial" w:cs="Arial"/>
        </w:rPr>
        <w:t xml:space="preserve">Всего в образовательных организациях </w:t>
      </w:r>
      <w:r w:rsidR="00E66A96" w:rsidRPr="00361F7F">
        <w:rPr>
          <w:rFonts w:ascii="Arial" w:eastAsia="Times New Roman" w:hAnsi="Arial" w:cs="Arial"/>
        </w:rPr>
        <w:t>муниципального округа</w:t>
      </w:r>
      <w:r w:rsidRPr="00361F7F">
        <w:rPr>
          <w:rFonts w:ascii="Arial" w:eastAsia="Times New Roman" w:hAnsi="Arial" w:cs="Arial"/>
        </w:rPr>
        <w:t xml:space="preserve"> 24</w:t>
      </w:r>
      <w:r w:rsidR="00301AB7" w:rsidRPr="00361F7F">
        <w:rPr>
          <w:rFonts w:ascii="Arial" w:eastAsia="Times New Roman" w:hAnsi="Arial" w:cs="Arial"/>
        </w:rPr>
        <w:t xml:space="preserve">1 </w:t>
      </w:r>
      <w:r w:rsidRPr="00361F7F">
        <w:rPr>
          <w:rFonts w:ascii="Arial" w:eastAsia="Times New Roman" w:hAnsi="Arial" w:cs="Arial"/>
        </w:rPr>
        <w:t>огнетушител</w:t>
      </w:r>
      <w:r w:rsidR="00301AB7" w:rsidRPr="00361F7F">
        <w:rPr>
          <w:rFonts w:ascii="Arial" w:eastAsia="Times New Roman" w:hAnsi="Arial" w:cs="Arial"/>
        </w:rPr>
        <w:t>ь</w:t>
      </w:r>
      <w:r w:rsidRPr="00361F7F">
        <w:rPr>
          <w:rFonts w:ascii="Arial" w:eastAsia="Times New Roman" w:hAnsi="Arial" w:cs="Arial"/>
        </w:rPr>
        <w:t xml:space="preserve">.   </w:t>
      </w:r>
    </w:p>
    <w:p w:rsidR="00301AB7" w:rsidRPr="00361F7F" w:rsidRDefault="00301AB7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В течение 2020</w:t>
      </w:r>
      <w:r w:rsidR="000B6675" w:rsidRPr="00361F7F">
        <w:rPr>
          <w:rFonts w:ascii="Arial" w:eastAsia="Times New Roman" w:hAnsi="Arial" w:cs="Arial"/>
        </w:rPr>
        <w:t xml:space="preserve"> года проведено 1</w:t>
      </w:r>
      <w:r w:rsidRPr="00361F7F">
        <w:rPr>
          <w:rFonts w:ascii="Arial" w:eastAsia="Times New Roman" w:hAnsi="Arial" w:cs="Arial"/>
        </w:rPr>
        <w:t>32</w:t>
      </w:r>
      <w:r w:rsidR="000B6675" w:rsidRPr="00361F7F">
        <w:rPr>
          <w:rFonts w:ascii="Arial" w:eastAsia="Times New Roman" w:hAnsi="Arial" w:cs="Arial"/>
        </w:rPr>
        <w:t xml:space="preserve">  </w:t>
      </w:r>
      <w:proofErr w:type="gramStart"/>
      <w:r w:rsidR="000B6675" w:rsidRPr="00361F7F">
        <w:rPr>
          <w:rFonts w:ascii="Arial" w:eastAsia="Times New Roman" w:hAnsi="Arial" w:cs="Arial"/>
        </w:rPr>
        <w:t>учебно- тренировочных</w:t>
      </w:r>
      <w:proofErr w:type="gramEnd"/>
      <w:r w:rsidR="000B6675" w:rsidRPr="00361F7F">
        <w:rPr>
          <w:rFonts w:ascii="Arial" w:eastAsia="Times New Roman" w:hAnsi="Arial" w:cs="Arial"/>
        </w:rPr>
        <w:t xml:space="preserve"> занятий по эвакуации людей на случай возникновения ЧС. </w:t>
      </w:r>
    </w:p>
    <w:p w:rsidR="00261B55" w:rsidRPr="00361F7F" w:rsidRDefault="000B6675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Все руководители школ и детских садов прошли обучение  и проверку знаний по пожарно-техническому минимуму и  охране труда. В общеобразовательных организациях Макушинского </w:t>
      </w:r>
      <w:r w:rsidR="00E66A96" w:rsidRPr="00361F7F">
        <w:rPr>
          <w:rFonts w:ascii="Arial" w:eastAsia="Times New Roman" w:hAnsi="Arial" w:cs="Arial"/>
        </w:rPr>
        <w:t>муниципального округа</w:t>
      </w:r>
      <w:r w:rsidRPr="00361F7F">
        <w:rPr>
          <w:rFonts w:ascii="Arial" w:eastAsia="Times New Roman" w:hAnsi="Arial" w:cs="Arial"/>
        </w:rPr>
        <w:t xml:space="preserve"> оборудованы  уголки по охране труда, пожарной безопасности и антитеррористической безопасности. Организован пропускной режим. Охрана объектов осуществляется сторожами. С 1.09.2019 года во всех ОУ произведена установка технического средства охраны с использованием пульта централизованного наблюдения и передачи сообщений о срабатывании технических средств охраны в дежурную часть МВД России на районном уровне для реагирования. В образовательных образованиях систематически проводятся  мероприятия, направленные  на обеспечение требований охраны труда, пожарной безопасности и антитеррористической  защищённости </w:t>
      </w:r>
    </w:p>
    <w:p w:rsidR="005B1CC8" w:rsidRPr="00361F7F" w:rsidRDefault="000B6675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eastAsia="Times New Roman" w:hAnsi="Arial" w:cs="Arial"/>
        </w:rPr>
        <w:t>объектов.</w:t>
      </w:r>
    </w:p>
    <w:p w:rsidR="007C3384" w:rsidRPr="00361F7F" w:rsidRDefault="007C3384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</w:pPr>
    </w:p>
    <w:p w:rsidR="00261B55" w:rsidRPr="00361F7F" w:rsidRDefault="00261B55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</w:pPr>
    </w:p>
    <w:p w:rsidR="00261B55" w:rsidRPr="00361F7F" w:rsidRDefault="00261B55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</w:pPr>
    </w:p>
    <w:p w:rsidR="00261B55" w:rsidRPr="00361F7F" w:rsidRDefault="00261B55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</w:pPr>
    </w:p>
    <w:p w:rsidR="00261B55" w:rsidRPr="00361F7F" w:rsidRDefault="00261B55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</w:pPr>
    </w:p>
    <w:p w:rsidR="00261B55" w:rsidRPr="00361F7F" w:rsidRDefault="00261B55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  <w:sectPr w:rsidR="00261B55" w:rsidRPr="00361F7F" w:rsidSect="005C63F8">
          <w:pgSz w:w="11910" w:h="16840"/>
          <w:pgMar w:top="1135" w:right="680" w:bottom="998" w:left="1100" w:header="720" w:footer="720" w:gutter="0"/>
          <w:cols w:space="720"/>
        </w:sectPr>
      </w:pPr>
    </w:p>
    <w:p w:rsidR="005B1CC8" w:rsidRPr="00361F7F" w:rsidRDefault="005B1CC8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</w:pPr>
      <w:r w:rsidRPr="00361F7F"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="00C957A1" w:rsidRPr="00361F7F">
        <w:rPr>
          <w:rFonts w:ascii="Arial" w:hAnsi="Arial" w:cs="Arial"/>
          <w:b/>
          <w:sz w:val="22"/>
          <w:szCs w:val="22"/>
        </w:rPr>
        <w:t>2.</w:t>
      </w:r>
      <w:r w:rsidR="00EA0748" w:rsidRPr="00361F7F">
        <w:rPr>
          <w:rFonts w:ascii="Arial" w:hAnsi="Arial" w:cs="Arial"/>
          <w:b/>
          <w:sz w:val="22"/>
          <w:szCs w:val="22"/>
        </w:rPr>
        <w:t>3</w:t>
      </w:r>
      <w:r w:rsidRPr="00361F7F">
        <w:rPr>
          <w:rFonts w:ascii="Arial" w:hAnsi="Arial" w:cs="Arial"/>
          <w:b/>
          <w:sz w:val="22"/>
          <w:szCs w:val="22"/>
        </w:rPr>
        <w:t xml:space="preserve"> Сведения о развитии дополнительного образования детей и</w:t>
      </w:r>
      <w:r w:rsidRPr="00361F7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361F7F">
        <w:rPr>
          <w:rFonts w:ascii="Arial" w:hAnsi="Arial" w:cs="Arial"/>
          <w:b/>
          <w:sz w:val="22"/>
          <w:szCs w:val="22"/>
        </w:rPr>
        <w:t>взрослых</w:t>
      </w:r>
    </w:p>
    <w:p w:rsidR="007F3E80" w:rsidRPr="00361F7F" w:rsidRDefault="007F3E80" w:rsidP="00361F7F">
      <w:pPr>
        <w:tabs>
          <w:tab w:val="left" w:pos="476"/>
        </w:tabs>
        <w:spacing w:after="0" w:line="240" w:lineRule="auto"/>
        <w:ind w:right="442" w:firstLine="663"/>
        <w:jc w:val="both"/>
        <w:rPr>
          <w:rFonts w:ascii="Arial" w:hAnsi="Arial" w:cs="Arial"/>
          <w:b/>
        </w:rPr>
      </w:pPr>
      <w:r w:rsidRPr="00361F7F">
        <w:rPr>
          <w:rFonts w:ascii="Arial" w:hAnsi="Arial" w:cs="Arial"/>
          <w:b/>
          <w:bCs/>
          <w:i/>
          <w:iCs/>
          <w:w w:val="99"/>
          <w:u w:val="single"/>
        </w:rPr>
        <w:t xml:space="preserve"> Анализ контингента </w:t>
      </w:r>
      <w:proofErr w:type="gramStart"/>
      <w:r w:rsidRPr="00361F7F">
        <w:rPr>
          <w:rFonts w:ascii="Arial" w:hAnsi="Arial" w:cs="Arial"/>
          <w:b/>
          <w:bCs/>
          <w:i/>
          <w:iCs/>
          <w:w w:val="99"/>
          <w:u w:val="single"/>
        </w:rPr>
        <w:t>обучающихся</w:t>
      </w:r>
      <w:proofErr w:type="gramEnd"/>
    </w:p>
    <w:p w:rsidR="007F3E80" w:rsidRPr="00361F7F" w:rsidRDefault="007F3E80" w:rsidP="00361F7F">
      <w:pPr>
        <w:spacing w:after="0" w:line="240" w:lineRule="auto"/>
        <w:ind w:right="442" w:firstLine="663"/>
        <w:jc w:val="both"/>
        <w:rPr>
          <w:rFonts w:ascii="Arial" w:hAnsi="Arial" w:cs="Arial"/>
          <w:color w:val="FF0000"/>
        </w:rPr>
      </w:pPr>
      <w:r w:rsidRPr="00361F7F">
        <w:rPr>
          <w:rFonts w:ascii="Arial" w:hAnsi="Arial" w:cs="Arial"/>
          <w:color w:val="FF0000"/>
        </w:rPr>
        <w:t xml:space="preserve">                                              </w:t>
      </w:r>
      <w:r w:rsidRPr="00361F7F">
        <w:rPr>
          <w:rFonts w:ascii="Arial" w:hAnsi="Arial" w:cs="Arial"/>
          <w:b/>
          <w:i/>
        </w:rPr>
        <w:t xml:space="preserve">Таблица 1. Возрастной состав  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8"/>
        <w:gridCol w:w="1331"/>
        <w:gridCol w:w="1747"/>
        <w:gridCol w:w="1747"/>
        <w:gridCol w:w="1580"/>
        <w:gridCol w:w="1706"/>
      </w:tblGrid>
      <w:tr w:rsidR="007F3E80" w:rsidRPr="00361F7F" w:rsidTr="00E838C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Возраст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Всего детей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Мальчики</w:t>
            </w:r>
          </w:p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кол-во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Мальчики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Девочки</w:t>
            </w:r>
          </w:p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кол-во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80" w:rsidRPr="00361F7F" w:rsidRDefault="007F3E80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b/>
                <w:lang w:eastAsia="en-US"/>
              </w:rPr>
            </w:pPr>
            <w:r w:rsidRPr="00361F7F">
              <w:rPr>
                <w:rFonts w:ascii="Arial" w:hAnsi="Arial" w:cs="Arial"/>
                <w:b/>
                <w:lang w:eastAsia="en-US"/>
              </w:rPr>
              <w:t>Девочки %</w:t>
            </w:r>
          </w:p>
        </w:tc>
      </w:tr>
      <w:tr w:rsidR="0001338F" w:rsidRPr="00361F7F" w:rsidTr="00E838C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lang w:eastAsia="en-US"/>
              </w:rPr>
            </w:pPr>
            <w:r w:rsidRPr="00361F7F">
              <w:rPr>
                <w:rFonts w:ascii="Arial" w:hAnsi="Arial" w:cs="Arial"/>
                <w:lang w:eastAsia="en-US"/>
              </w:rPr>
              <w:t>от 5 до 9 лет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342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234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eastAsia="en-US"/>
              </w:rPr>
              <w:t>6</w:t>
            </w:r>
            <w:r w:rsidRPr="00361F7F">
              <w:rPr>
                <w:rFonts w:ascii="Arial" w:eastAsia="Times New Roman" w:hAnsi="Arial" w:cs="Arial"/>
                <w:lang w:val="en-US" w:eastAsia="en-US"/>
              </w:rPr>
              <w:t>8</w:t>
            </w:r>
          </w:p>
        </w:tc>
      </w:tr>
      <w:tr w:rsidR="0001338F" w:rsidRPr="00361F7F" w:rsidTr="00E838C7">
        <w:trPr>
          <w:trHeight w:val="26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lang w:eastAsia="en-US"/>
              </w:rPr>
            </w:pPr>
            <w:r w:rsidRPr="00361F7F">
              <w:rPr>
                <w:rFonts w:ascii="Arial" w:hAnsi="Arial" w:cs="Arial"/>
                <w:lang w:eastAsia="en-US"/>
              </w:rPr>
              <w:t>от 10 до 14 лет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297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eastAsia="en-US"/>
              </w:rPr>
              <w:t>1</w:t>
            </w:r>
            <w:r w:rsidRPr="00361F7F">
              <w:rPr>
                <w:rFonts w:ascii="Arial" w:eastAsia="Times New Roman" w:hAnsi="Arial" w:cs="Arial"/>
                <w:lang w:val="en-US" w:eastAsia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163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55</w:t>
            </w:r>
          </w:p>
        </w:tc>
      </w:tr>
      <w:tr w:rsidR="0001338F" w:rsidRPr="00361F7F" w:rsidTr="00E838C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lang w:eastAsia="en-US"/>
              </w:rPr>
            </w:pPr>
            <w:r w:rsidRPr="00361F7F">
              <w:rPr>
                <w:rFonts w:ascii="Arial" w:hAnsi="Arial" w:cs="Arial"/>
                <w:lang w:eastAsia="en-US"/>
              </w:rPr>
              <w:t>от 15 до 17 лет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eastAsia="en-US"/>
              </w:rPr>
              <w:t>4</w:t>
            </w:r>
            <w:r w:rsidRPr="00361F7F">
              <w:rPr>
                <w:rFonts w:ascii="Arial" w:eastAsia="Times New Roman" w:hAnsi="Arial" w:cs="Arial"/>
                <w:lang w:val="en-US" w:eastAsia="en-US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42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44</w:t>
            </w:r>
          </w:p>
        </w:tc>
      </w:tr>
      <w:tr w:rsidR="0001338F" w:rsidRPr="00361F7F" w:rsidTr="00E838C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lang w:eastAsia="en-US"/>
              </w:rPr>
            </w:pPr>
            <w:r w:rsidRPr="00361F7F">
              <w:rPr>
                <w:rFonts w:ascii="Arial" w:hAnsi="Arial" w:cs="Arial"/>
                <w:lang w:eastAsia="en-US"/>
              </w:rPr>
              <w:t>от 18 лет и старше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104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61F7F">
              <w:rPr>
                <w:rFonts w:ascii="Arial" w:eastAsia="Times New Roman" w:hAnsi="Arial" w:cs="Arial"/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57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55</w:t>
            </w:r>
          </w:p>
        </w:tc>
      </w:tr>
      <w:tr w:rsidR="0001338F" w:rsidRPr="00361F7F" w:rsidTr="00E838C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hAnsi="Arial" w:cs="Arial"/>
                <w:lang w:eastAsia="en-US"/>
              </w:rPr>
            </w:pPr>
            <w:r w:rsidRPr="00361F7F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822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326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496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8F" w:rsidRPr="00361F7F" w:rsidRDefault="0001338F" w:rsidP="00361F7F">
            <w:pPr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lang w:val="en-US" w:eastAsia="en-US"/>
              </w:rPr>
            </w:pPr>
            <w:r w:rsidRPr="00361F7F">
              <w:rPr>
                <w:rFonts w:ascii="Arial" w:eastAsia="Times New Roman" w:hAnsi="Arial" w:cs="Arial"/>
                <w:lang w:val="en-US" w:eastAsia="en-US"/>
              </w:rPr>
              <w:t>60</w:t>
            </w:r>
          </w:p>
        </w:tc>
      </w:tr>
    </w:tbl>
    <w:p w:rsidR="007F3E80" w:rsidRPr="00361F7F" w:rsidRDefault="007F3E80" w:rsidP="00361F7F">
      <w:pPr>
        <w:spacing w:after="0" w:line="240" w:lineRule="auto"/>
        <w:ind w:right="442" w:firstLine="663"/>
        <w:jc w:val="both"/>
        <w:rPr>
          <w:rFonts w:ascii="Arial" w:hAnsi="Arial" w:cs="Arial"/>
          <w:b/>
          <w:bCs/>
          <w:i/>
          <w:iCs/>
          <w:highlight w:val="lightGray"/>
        </w:rPr>
      </w:pPr>
    </w:p>
    <w:p w:rsidR="007F3E80" w:rsidRPr="00361F7F" w:rsidRDefault="007F3E80" w:rsidP="00361F7F">
      <w:pPr>
        <w:spacing w:after="0" w:line="240" w:lineRule="auto"/>
        <w:ind w:right="442" w:firstLine="663"/>
        <w:jc w:val="both"/>
        <w:rPr>
          <w:rFonts w:ascii="Arial" w:hAnsi="Arial" w:cs="Arial"/>
          <w:b/>
          <w:bCs/>
          <w:i/>
          <w:iCs/>
        </w:rPr>
      </w:pPr>
      <w:r w:rsidRPr="00361F7F">
        <w:rPr>
          <w:rFonts w:ascii="Arial" w:hAnsi="Arial" w:cs="Arial"/>
          <w:b/>
          <w:bCs/>
          <w:i/>
          <w:iCs/>
        </w:rPr>
        <w:t xml:space="preserve">Таблица 2. Характеристика возрастного состава </w:t>
      </w:r>
      <w:proofErr w:type="gramStart"/>
      <w:r w:rsidRPr="00361F7F">
        <w:rPr>
          <w:rFonts w:ascii="Arial" w:hAnsi="Arial" w:cs="Arial"/>
          <w:b/>
          <w:bCs/>
          <w:i/>
          <w:iCs/>
        </w:rPr>
        <w:t>обучающихся</w:t>
      </w:r>
      <w:proofErr w:type="gramEnd"/>
      <w:r w:rsidRPr="00361F7F">
        <w:rPr>
          <w:rFonts w:ascii="Arial" w:hAnsi="Arial" w:cs="Arial"/>
          <w:b/>
          <w:bCs/>
          <w:i/>
          <w:iCs/>
        </w:rPr>
        <w:t xml:space="preserve"> по направлениям деятельности</w:t>
      </w:r>
    </w:p>
    <w:p w:rsidR="007F3E80" w:rsidRPr="00361F7F" w:rsidRDefault="007F3E80" w:rsidP="00361F7F">
      <w:pPr>
        <w:spacing w:after="0" w:line="240" w:lineRule="auto"/>
        <w:ind w:right="442" w:firstLine="663"/>
        <w:jc w:val="both"/>
        <w:rPr>
          <w:rFonts w:ascii="Arial" w:hAnsi="Arial" w:cs="Arial"/>
          <w:b/>
          <w:bCs/>
          <w:i/>
          <w:color w:val="000000"/>
          <w:shd w:val="clear" w:color="auto" w:fill="FFFFFF"/>
        </w:rPr>
      </w:pPr>
      <w:r w:rsidRPr="00361F7F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Направленность-возраст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8"/>
        <w:gridCol w:w="1255"/>
        <w:gridCol w:w="3093"/>
        <w:gridCol w:w="2470"/>
      </w:tblGrid>
      <w:tr w:rsidR="0001338F" w:rsidRPr="00361F7F" w:rsidTr="0001338F">
        <w:trPr>
          <w:trHeight w:val="390"/>
        </w:trPr>
        <w:tc>
          <w:tcPr>
            <w:tcW w:w="2320" w:type="dxa"/>
          </w:tcPr>
          <w:p w:rsidR="0001338F" w:rsidRPr="00361F7F" w:rsidRDefault="0001338F" w:rsidP="00361F7F">
            <w:pPr>
              <w:tabs>
                <w:tab w:val="left" w:pos="3795"/>
              </w:tabs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361F7F">
              <w:rPr>
                <w:rFonts w:ascii="Arial" w:eastAsia="Times New Roman" w:hAnsi="Arial" w:cs="Arial"/>
                <w:bCs/>
                <w:iCs/>
              </w:rPr>
              <w:t>Направленность</w:t>
            </w:r>
          </w:p>
        </w:tc>
        <w:tc>
          <w:tcPr>
            <w:tcW w:w="945" w:type="dxa"/>
          </w:tcPr>
          <w:p w:rsidR="0001338F" w:rsidRPr="00361F7F" w:rsidRDefault="0001338F" w:rsidP="00361F7F">
            <w:pPr>
              <w:tabs>
                <w:tab w:val="left" w:pos="3795"/>
              </w:tabs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361F7F">
              <w:rPr>
                <w:rFonts w:ascii="Arial" w:eastAsia="Times New Roman" w:hAnsi="Arial" w:cs="Arial"/>
                <w:bCs/>
                <w:iCs/>
              </w:rPr>
              <w:t>Всего</w:t>
            </w:r>
          </w:p>
          <w:p w:rsidR="0001338F" w:rsidRPr="00361F7F" w:rsidRDefault="0001338F" w:rsidP="00361F7F">
            <w:pPr>
              <w:tabs>
                <w:tab w:val="left" w:pos="3795"/>
              </w:tabs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361F7F">
              <w:rPr>
                <w:rFonts w:ascii="Arial" w:eastAsia="Times New Roman" w:hAnsi="Arial" w:cs="Arial"/>
                <w:bCs/>
                <w:iCs/>
              </w:rPr>
              <w:t>детей</w:t>
            </w:r>
          </w:p>
        </w:tc>
        <w:tc>
          <w:tcPr>
            <w:tcW w:w="3931" w:type="dxa"/>
          </w:tcPr>
          <w:p w:rsidR="0001338F" w:rsidRPr="00361F7F" w:rsidRDefault="0001338F" w:rsidP="00361F7F">
            <w:pPr>
              <w:tabs>
                <w:tab w:val="left" w:pos="3795"/>
              </w:tabs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361F7F">
              <w:rPr>
                <w:rFonts w:ascii="Arial" w:eastAsia="Times New Roman" w:hAnsi="Arial" w:cs="Arial"/>
                <w:bCs/>
                <w:iCs/>
              </w:rPr>
              <w:t>Занимающихся в двух и более объединениях</w:t>
            </w:r>
          </w:p>
        </w:tc>
        <w:tc>
          <w:tcPr>
            <w:tcW w:w="2410" w:type="dxa"/>
          </w:tcPr>
          <w:p w:rsidR="0001338F" w:rsidRPr="00361F7F" w:rsidRDefault="0001338F" w:rsidP="00361F7F">
            <w:pPr>
              <w:tabs>
                <w:tab w:val="left" w:pos="3795"/>
              </w:tabs>
              <w:spacing w:after="0" w:line="240" w:lineRule="auto"/>
              <w:ind w:right="442" w:firstLine="663"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361F7F">
              <w:rPr>
                <w:rFonts w:ascii="Arial" w:eastAsia="Times New Roman" w:hAnsi="Arial" w:cs="Arial"/>
                <w:bCs/>
                <w:iCs/>
              </w:rPr>
              <w:t>Занимающихся на базе других образовательных организаций</w:t>
            </w:r>
          </w:p>
        </w:tc>
      </w:tr>
      <w:tr w:rsidR="0001338F" w:rsidRPr="00361F7F" w:rsidTr="0001338F">
        <w:tc>
          <w:tcPr>
            <w:tcW w:w="232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both"/>
              <w:rPr>
                <w:rFonts w:ascii="Arial" w:hAnsi="Arial" w:cs="Arial"/>
                <w:bCs/>
                <w:iCs/>
              </w:rPr>
            </w:pPr>
            <w:r w:rsidRPr="00361F7F">
              <w:rPr>
                <w:rFonts w:ascii="Arial" w:hAnsi="Arial" w:cs="Arial"/>
                <w:bCs/>
                <w:iCs/>
              </w:rPr>
              <w:t>Социально-педагогическое</w:t>
            </w:r>
          </w:p>
        </w:tc>
        <w:tc>
          <w:tcPr>
            <w:tcW w:w="945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  <w:t>191</w:t>
            </w:r>
          </w:p>
        </w:tc>
        <w:tc>
          <w:tcPr>
            <w:tcW w:w="3931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162</w:t>
            </w:r>
          </w:p>
        </w:tc>
        <w:tc>
          <w:tcPr>
            <w:tcW w:w="241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12</w:t>
            </w:r>
          </w:p>
        </w:tc>
      </w:tr>
      <w:tr w:rsidR="0001338F" w:rsidRPr="00361F7F" w:rsidTr="0001338F">
        <w:tc>
          <w:tcPr>
            <w:tcW w:w="232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both"/>
              <w:rPr>
                <w:rFonts w:ascii="Arial" w:hAnsi="Arial" w:cs="Arial"/>
                <w:bCs/>
                <w:iCs/>
              </w:rPr>
            </w:pPr>
            <w:r w:rsidRPr="00361F7F">
              <w:rPr>
                <w:rFonts w:ascii="Arial" w:hAnsi="Arial" w:cs="Arial"/>
                <w:bCs/>
                <w:iCs/>
              </w:rPr>
              <w:t xml:space="preserve">Физкультурно-спортивное </w:t>
            </w:r>
          </w:p>
        </w:tc>
        <w:tc>
          <w:tcPr>
            <w:tcW w:w="945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  <w:t>140</w:t>
            </w:r>
          </w:p>
        </w:tc>
        <w:tc>
          <w:tcPr>
            <w:tcW w:w="3931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124</w:t>
            </w:r>
          </w:p>
        </w:tc>
        <w:tc>
          <w:tcPr>
            <w:tcW w:w="241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0</w:t>
            </w:r>
          </w:p>
        </w:tc>
      </w:tr>
      <w:tr w:rsidR="0001338F" w:rsidRPr="00361F7F" w:rsidTr="0001338F">
        <w:tc>
          <w:tcPr>
            <w:tcW w:w="232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both"/>
              <w:rPr>
                <w:rFonts w:ascii="Arial" w:hAnsi="Arial" w:cs="Arial"/>
                <w:bCs/>
                <w:iCs/>
              </w:rPr>
            </w:pPr>
            <w:r w:rsidRPr="00361F7F">
              <w:rPr>
                <w:rFonts w:ascii="Arial" w:hAnsi="Arial" w:cs="Arial"/>
                <w:bCs/>
                <w:iCs/>
              </w:rPr>
              <w:t xml:space="preserve">Техническое </w:t>
            </w:r>
          </w:p>
        </w:tc>
        <w:tc>
          <w:tcPr>
            <w:tcW w:w="945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  <w:t>78</w:t>
            </w:r>
          </w:p>
        </w:tc>
        <w:tc>
          <w:tcPr>
            <w:tcW w:w="3931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65</w:t>
            </w:r>
          </w:p>
        </w:tc>
        <w:tc>
          <w:tcPr>
            <w:tcW w:w="241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59</w:t>
            </w:r>
          </w:p>
        </w:tc>
      </w:tr>
      <w:tr w:rsidR="0001338F" w:rsidRPr="00361F7F" w:rsidTr="0001338F">
        <w:tc>
          <w:tcPr>
            <w:tcW w:w="232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both"/>
              <w:rPr>
                <w:rFonts w:ascii="Arial" w:hAnsi="Arial" w:cs="Arial"/>
                <w:bCs/>
                <w:iCs/>
              </w:rPr>
            </w:pPr>
            <w:r w:rsidRPr="00361F7F">
              <w:rPr>
                <w:rFonts w:ascii="Arial" w:hAnsi="Arial" w:cs="Arial"/>
                <w:bCs/>
                <w:iCs/>
              </w:rPr>
              <w:t xml:space="preserve">Художественное </w:t>
            </w:r>
          </w:p>
        </w:tc>
        <w:tc>
          <w:tcPr>
            <w:tcW w:w="945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  <w:t>341</w:t>
            </w:r>
          </w:p>
        </w:tc>
        <w:tc>
          <w:tcPr>
            <w:tcW w:w="3931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297</w:t>
            </w:r>
          </w:p>
        </w:tc>
        <w:tc>
          <w:tcPr>
            <w:tcW w:w="241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109</w:t>
            </w:r>
          </w:p>
        </w:tc>
      </w:tr>
      <w:tr w:rsidR="0001338F" w:rsidRPr="00361F7F" w:rsidTr="0001338F">
        <w:tc>
          <w:tcPr>
            <w:tcW w:w="232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both"/>
              <w:rPr>
                <w:rFonts w:ascii="Arial" w:hAnsi="Arial" w:cs="Arial"/>
                <w:bCs/>
                <w:iCs/>
              </w:rPr>
            </w:pPr>
            <w:r w:rsidRPr="00361F7F">
              <w:rPr>
                <w:rFonts w:ascii="Arial" w:hAnsi="Arial" w:cs="Arial"/>
                <w:bCs/>
                <w:iCs/>
              </w:rPr>
              <w:t xml:space="preserve">Туристско-краеведческое </w:t>
            </w:r>
          </w:p>
        </w:tc>
        <w:tc>
          <w:tcPr>
            <w:tcW w:w="945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  <w:t>72</w:t>
            </w:r>
          </w:p>
        </w:tc>
        <w:tc>
          <w:tcPr>
            <w:tcW w:w="3931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67</w:t>
            </w:r>
          </w:p>
        </w:tc>
        <w:tc>
          <w:tcPr>
            <w:tcW w:w="241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15</w:t>
            </w:r>
          </w:p>
        </w:tc>
      </w:tr>
      <w:tr w:rsidR="0001338F" w:rsidRPr="00361F7F" w:rsidTr="0001338F">
        <w:tc>
          <w:tcPr>
            <w:tcW w:w="232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both"/>
              <w:rPr>
                <w:rFonts w:ascii="Arial" w:hAnsi="Arial" w:cs="Arial"/>
                <w:bCs/>
                <w:iCs/>
              </w:rPr>
            </w:pPr>
            <w:r w:rsidRPr="00361F7F">
              <w:rPr>
                <w:rFonts w:ascii="Arial" w:hAnsi="Arial" w:cs="Arial"/>
                <w:bCs/>
                <w:iCs/>
              </w:rPr>
              <w:t xml:space="preserve">Естественнонаучное </w:t>
            </w:r>
          </w:p>
        </w:tc>
        <w:tc>
          <w:tcPr>
            <w:tcW w:w="945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  <w:t>0</w:t>
            </w:r>
          </w:p>
        </w:tc>
        <w:tc>
          <w:tcPr>
            <w:tcW w:w="3931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0</w:t>
            </w:r>
          </w:p>
        </w:tc>
        <w:tc>
          <w:tcPr>
            <w:tcW w:w="241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0</w:t>
            </w:r>
          </w:p>
        </w:tc>
      </w:tr>
      <w:tr w:rsidR="0001338F" w:rsidRPr="00361F7F" w:rsidTr="0001338F">
        <w:tc>
          <w:tcPr>
            <w:tcW w:w="232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both"/>
              <w:rPr>
                <w:rFonts w:ascii="Arial" w:hAnsi="Arial" w:cs="Arial"/>
                <w:bCs/>
                <w:iCs/>
              </w:rPr>
            </w:pPr>
            <w:r w:rsidRPr="00361F7F">
              <w:rPr>
                <w:rFonts w:ascii="Arial" w:hAnsi="Arial" w:cs="Arial"/>
                <w:bCs/>
                <w:iCs/>
              </w:rPr>
              <w:t xml:space="preserve">Итого </w:t>
            </w:r>
          </w:p>
        </w:tc>
        <w:tc>
          <w:tcPr>
            <w:tcW w:w="945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  <w:lang w:val="en-US"/>
              </w:rPr>
              <w:t>822</w:t>
            </w:r>
          </w:p>
        </w:tc>
        <w:tc>
          <w:tcPr>
            <w:tcW w:w="3931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715</w:t>
            </w:r>
          </w:p>
        </w:tc>
        <w:tc>
          <w:tcPr>
            <w:tcW w:w="2410" w:type="dxa"/>
          </w:tcPr>
          <w:p w:rsidR="0001338F" w:rsidRPr="00361F7F" w:rsidRDefault="0001338F" w:rsidP="005C63F8">
            <w:pPr>
              <w:tabs>
                <w:tab w:val="left" w:pos="3795"/>
              </w:tabs>
              <w:spacing w:after="0" w:line="240" w:lineRule="auto"/>
              <w:ind w:right="442" w:firstLine="663"/>
              <w:jc w:val="center"/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361F7F">
              <w:rPr>
                <w:rFonts w:ascii="Arial" w:eastAsia="Times New Roman" w:hAnsi="Arial" w:cs="Arial"/>
                <w:bCs/>
                <w:iCs/>
                <w:color w:val="000000"/>
              </w:rPr>
              <w:t>195</w:t>
            </w:r>
          </w:p>
        </w:tc>
      </w:tr>
    </w:tbl>
    <w:p w:rsidR="00DA5323" w:rsidRPr="00361F7F" w:rsidRDefault="00DA5323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Из представленной таблицы видно, что наибольшее количество детей и молодежи   посещают объединения художественного направления. По результатам  анкетирования это направление является одним из наиболее востребованных  и отвечает социальным запросам организаций округа. Для реализации этого вида деятельности в учреждении имеются  квалифицированные педагогические кадры, разработано достаточное количество дополнительных общеобразовательных (общеразвивающих) программ, есть необходимая материальная база. </w:t>
      </w:r>
    </w:p>
    <w:p w:rsidR="00DA5323" w:rsidRPr="00361F7F" w:rsidRDefault="00DA5323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Чуть меньше детей посещают физкультурно-спортивное и социально-педагогическое направления. Объединения  данных направлений не менее востребованы.  Педагогические кадры, дополнительные общеобразовательные (общеразвивающие) программы данных направлений отвечают требованиям для реализации физкультурно-спортивного и социально-педагогического направлений.</w:t>
      </w:r>
    </w:p>
    <w:p w:rsidR="00DA5323" w:rsidRPr="00361F7F" w:rsidRDefault="00DA5323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  Объединения технического и </w:t>
      </w:r>
      <w:proofErr w:type="spellStart"/>
      <w:r w:rsidRPr="00361F7F">
        <w:rPr>
          <w:rFonts w:ascii="Arial" w:eastAsia="Times New Roman" w:hAnsi="Arial" w:cs="Arial"/>
        </w:rPr>
        <w:t>туристско</w:t>
      </w:r>
      <w:proofErr w:type="spellEnd"/>
      <w:r w:rsidRPr="00361F7F">
        <w:rPr>
          <w:rFonts w:ascii="Arial" w:eastAsia="Times New Roman" w:hAnsi="Arial" w:cs="Arial"/>
        </w:rPr>
        <w:t xml:space="preserve"> - краеведческого направления остается одними из самых востребованных, но из-за недостатка материально-технической базы   данных направлений, количество детей остается небольшим. Тем не менее, количество обучающихся в объединениях технического и </w:t>
      </w:r>
      <w:proofErr w:type="spellStart"/>
      <w:r w:rsidRPr="00361F7F">
        <w:rPr>
          <w:rFonts w:ascii="Arial" w:eastAsia="Times New Roman" w:hAnsi="Arial" w:cs="Arial"/>
        </w:rPr>
        <w:t>туристско</w:t>
      </w:r>
      <w:proofErr w:type="spellEnd"/>
      <w:r w:rsidRPr="00361F7F">
        <w:rPr>
          <w:rFonts w:ascii="Arial" w:eastAsia="Times New Roman" w:hAnsi="Arial" w:cs="Arial"/>
        </w:rPr>
        <w:t xml:space="preserve"> – краеведческого направления  в сравнении с предыдущим годом увеличилось. </w:t>
      </w:r>
    </w:p>
    <w:p w:rsidR="00DA5323" w:rsidRDefault="00DA5323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lastRenderedPageBreak/>
        <w:t xml:space="preserve">Охват  обучающихся в возрасте от 5 до 18 лет, получающих услуги дополнительного образования, в 2020 году составляет 85%, что соответствует запланированному в муниципальной программе развития образования  на 2020 год  целевого индикатора – 85%. </w:t>
      </w:r>
    </w:p>
    <w:p w:rsidR="005C63F8" w:rsidRPr="00361F7F" w:rsidRDefault="005C63F8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</w:p>
    <w:p w:rsidR="005B1CC8" w:rsidRPr="00361F7F" w:rsidRDefault="008D64CF" w:rsidP="00361F7F">
      <w:pPr>
        <w:pStyle w:val="a5"/>
        <w:ind w:left="0" w:right="442" w:firstLine="663"/>
        <w:rPr>
          <w:rFonts w:ascii="Arial" w:hAnsi="Arial" w:cs="Arial"/>
          <w:b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 </w:t>
      </w:r>
      <w:r w:rsidR="00751EFC" w:rsidRPr="00361F7F">
        <w:rPr>
          <w:rFonts w:ascii="Arial" w:hAnsi="Arial" w:cs="Arial"/>
          <w:b/>
          <w:sz w:val="22"/>
          <w:szCs w:val="22"/>
        </w:rPr>
        <w:t>2</w:t>
      </w:r>
      <w:r w:rsidR="005B1CC8" w:rsidRPr="00361F7F">
        <w:rPr>
          <w:rFonts w:ascii="Arial" w:hAnsi="Arial" w:cs="Arial"/>
          <w:b/>
          <w:sz w:val="22"/>
          <w:szCs w:val="22"/>
        </w:rPr>
        <w:t>.4 Развитие системы оценки качества образования и информационной прозрачности системы образования</w:t>
      </w:r>
    </w:p>
    <w:p w:rsidR="00751EFC" w:rsidRPr="00361F7F" w:rsidRDefault="00751EFC" w:rsidP="00361F7F">
      <w:pPr>
        <w:pStyle w:val="a7"/>
        <w:tabs>
          <w:tab w:val="left" w:pos="1502"/>
        </w:tabs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Важнейшим инструментом качества образовательных результатов является система оценки качества. Сегодня это комплекс оценочных процедур, развернутых по </w:t>
      </w:r>
      <w:proofErr w:type="spellStart"/>
      <w:r w:rsidRPr="00361F7F">
        <w:rPr>
          <w:rFonts w:ascii="Arial" w:hAnsi="Arial" w:cs="Arial"/>
        </w:rPr>
        <w:t>предметно-компетентностным</w:t>
      </w:r>
      <w:proofErr w:type="spellEnd"/>
      <w:r w:rsidRPr="00361F7F">
        <w:rPr>
          <w:rFonts w:ascii="Arial" w:hAnsi="Arial" w:cs="Arial"/>
        </w:rPr>
        <w:t xml:space="preserve"> направлениям на наиболее важных этапах обучения в системе образования. Общеобразовательные учреждения района принимают участие в независимых оценочных процедурах: ВПР, НОКО. </w:t>
      </w:r>
    </w:p>
    <w:p w:rsidR="00751EFC" w:rsidRPr="00361F7F" w:rsidRDefault="00751EFC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Развитие новых форм оценки качества образования (в основе которых удовлетворенность населения услугами образования), формирование общественного представления о качестве образования – стратегическая задача муниципальной системы образования  Макушинского  </w:t>
      </w:r>
      <w:r w:rsidR="009C319A" w:rsidRPr="00361F7F">
        <w:rPr>
          <w:rFonts w:ascii="Arial" w:hAnsi="Arial" w:cs="Arial"/>
          <w:sz w:val="22"/>
          <w:szCs w:val="22"/>
        </w:rPr>
        <w:t>муниципального округа.</w:t>
      </w:r>
    </w:p>
    <w:p w:rsidR="00751EFC" w:rsidRPr="00361F7F" w:rsidRDefault="00751EFC" w:rsidP="00361F7F">
      <w:pPr>
        <w:spacing w:after="0" w:line="240" w:lineRule="auto"/>
        <w:ind w:right="442" w:firstLine="663"/>
        <w:jc w:val="both"/>
        <w:rPr>
          <w:rFonts w:ascii="Arial" w:hAnsi="Arial" w:cs="Arial"/>
          <w:u w:val="single"/>
        </w:rPr>
      </w:pPr>
      <w:r w:rsidRPr="00361F7F">
        <w:rPr>
          <w:rFonts w:ascii="Arial" w:hAnsi="Arial" w:cs="Arial"/>
          <w:u w:val="single"/>
        </w:rPr>
        <w:t>Прошли независимую оценку качества образования в 2020 году: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-МБОУ «Макушинская СОШ №1»;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«Макушинская СОШ»№2;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«Золотинская ООШ»;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«Клюквенская ООШ»;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«Сетовенская СОШ»;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«Маршихинская СОШ</w:t>
      </w:r>
    </w:p>
    <w:p w:rsidR="00751EFC" w:rsidRPr="00361F7F" w:rsidRDefault="00751EFC" w:rsidP="00361F7F">
      <w:pPr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На основании критериев баллов итоговый рейтинг  составил следующие результаты среди школ Макушинского </w:t>
      </w:r>
      <w:r w:rsidR="006E5B27" w:rsidRPr="00361F7F">
        <w:rPr>
          <w:rFonts w:ascii="Arial" w:hAnsi="Arial" w:cs="Arial"/>
        </w:rPr>
        <w:t>муниципального округа</w:t>
      </w:r>
      <w:r w:rsidRPr="00361F7F">
        <w:rPr>
          <w:rFonts w:ascii="Arial" w:hAnsi="Arial" w:cs="Arial"/>
        </w:rPr>
        <w:t>: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-МБОУ «Макушинская СОШ №1»-89,3 б.;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«Макушинская СОШ»№2-89,6 б.;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«Золотинская ООШ»-90,2б.;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«Клюквенская ООШ»88,1 б.;</w:t>
      </w:r>
    </w:p>
    <w:p w:rsidR="00751EFC" w:rsidRPr="00361F7F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«Сетовенская СОШ»-79,4 б.;</w:t>
      </w:r>
    </w:p>
    <w:p w:rsidR="00751EFC" w:rsidRDefault="00751EFC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-МКОУ «Маршихинская СОШ»-90,1 б.</w:t>
      </w:r>
    </w:p>
    <w:p w:rsidR="005C63F8" w:rsidRPr="00361F7F" w:rsidRDefault="005C63F8" w:rsidP="00361F7F">
      <w:pPr>
        <w:shd w:val="clear" w:color="auto" w:fill="FFFFFF"/>
        <w:spacing w:after="0" w:line="240" w:lineRule="auto"/>
        <w:ind w:right="442" w:firstLine="663"/>
        <w:jc w:val="both"/>
        <w:rPr>
          <w:rFonts w:ascii="Arial" w:hAnsi="Arial" w:cs="Arial"/>
        </w:rPr>
      </w:pPr>
    </w:p>
    <w:p w:rsidR="00E57D7C" w:rsidRPr="00361F7F" w:rsidRDefault="00E57D7C" w:rsidP="00361F7F">
      <w:pPr>
        <w:pStyle w:val="a5"/>
        <w:ind w:left="0" w:right="442" w:firstLine="663"/>
        <w:rPr>
          <w:rFonts w:ascii="Arial" w:hAnsi="Arial" w:cs="Arial"/>
          <w:b/>
          <w:color w:val="000000"/>
          <w:sz w:val="22"/>
          <w:szCs w:val="22"/>
        </w:rPr>
      </w:pPr>
      <w:r w:rsidRPr="00361F7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61F7F">
        <w:rPr>
          <w:rFonts w:ascii="Arial" w:hAnsi="Arial" w:cs="Arial"/>
          <w:b/>
          <w:color w:val="000000"/>
          <w:sz w:val="22"/>
          <w:szCs w:val="22"/>
        </w:rPr>
        <w:t>2.5. Сведения о создании условий социализации и самореализации молодежи (в том числе лиц,  обучающихся по уровням и видам образования)</w:t>
      </w:r>
    </w:p>
    <w:p w:rsidR="00E57D7C" w:rsidRPr="00361F7F" w:rsidRDefault="00E57D7C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</w:rPr>
      </w:pPr>
      <w:r w:rsidRPr="00361F7F">
        <w:rPr>
          <w:rFonts w:ascii="Arial" w:hAnsi="Arial" w:cs="Arial"/>
          <w:i/>
          <w:color w:val="000000"/>
          <w:sz w:val="22"/>
          <w:szCs w:val="22"/>
          <w:u w:val="single"/>
        </w:rPr>
        <w:t>Сведения о создании условий социализации и самореализации молодежи</w:t>
      </w:r>
      <w:r w:rsidRPr="00361F7F">
        <w:rPr>
          <w:rFonts w:ascii="Arial" w:hAnsi="Arial" w:cs="Arial"/>
          <w:color w:val="000000"/>
          <w:sz w:val="22"/>
          <w:szCs w:val="22"/>
        </w:rPr>
        <w:t>.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В 2020 году общая численность населения Макушинского муниципального округа составила  14999 человек, 2624 из которых – молодые люди в возрасте от 14 до 30 лет, что составляет 17,5%. 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Эффективность реализации подпрограммы «Развитие государственной молодежной политики в Макушинском районе» представлено рядом показателей: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1.Работа молодежных объединений и самоуправления. На территории Макушинского муниципального округа зарегистрировано 5 </w:t>
      </w:r>
      <w:proofErr w:type="gramStart"/>
      <w:r w:rsidRPr="00361F7F">
        <w:rPr>
          <w:rFonts w:ascii="Arial" w:eastAsia="Times New Roman" w:hAnsi="Arial" w:cs="Arial"/>
        </w:rPr>
        <w:t>Всероссийских</w:t>
      </w:r>
      <w:proofErr w:type="gramEnd"/>
      <w:r w:rsidRPr="00361F7F">
        <w:rPr>
          <w:rFonts w:ascii="Arial" w:eastAsia="Times New Roman" w:hAnsi="Arial" w:cs="Arial"/>
        </w:rPr>
        <w:t xml:space="preserve"> МДОО: РДШ, Волонтеры Победы, Юнармейское движение, Волонтеры медики и Молодая гвардия. Кроме того, в 10 ОО созданы учрежденческие детские и молодежные объединения. Общее количество детей и молодежи, занятых в работе МДОО  в 2020 году составило 679 человек. Органы ученического и студенческого самоуправления  созданы во всех ОО Макушинского муниципального округа. Всего в работе самоуправления задействовано 357 школьников и студентов.</w:t>
      </w:r>
    </w:p>
    <w:p w:rsidR="00E57D7C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2.Работа студенческих (школьных отрядов). В 2020 году на базе ОО муниципального округа работали 7 трудовых отрядов, 9 педагогических и 4 экологических с общей занятостью 238 человек. В летнее время было организовано временное трудоустройство 80 человек. Количество средств, выделенных на трудоустройство несовершеннолетних из муниципального бюджета составило 5698 </w:t>
      </w:r>
      <w:proofErr w:type="spellStart"/>
      <w:proofErr w:type="gramStart"/>
      <w:r w:rsidRPr="00361F7F">
        <w:rPr>
          <w:rFonts w:ascii="Arial" w:eastAsia="Times New Roman" w:hAnsi="Arial" w:cs="Arial"/>
        </w:rPr>
        <w:t>тыс</w:t>
      </w:r>
      <w:proofErr w:type="spellEnd"/>
      <w:proofErr w:type="gramEnd"/>
      <w:r w:rsidRPr="00361F7F">
        <w:rPr>
          <w:rFonts w:ascii="Arial" w:eastAsia="Times New Roman" w:hAnsi="Arial" w:cs="Arial"/>
        </w:rPr>
        <w:t xml:space="preserve"> рублей. </w:t>
      </w:r>
    </w:p>
    <w:p w:rsidR="005C63F8" w:rsidRDefault="005C63F8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</w:p>
    <w:p w:rsidR="005C63F8" w:rsidRPr="00361F7F" w:rsidRDefault="005C63F8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lastRenderedPageBreak/>
        <w:t xml:space="preserve">3.Работа клубов молодых семей. </w:t>
      </w:r>
      <w:proofErr w:type="gramStart"/>
      <w:r w:rsidRPr="00361F7F">
        <w:rPr>
          <w:rFonts w:ascii="Arial" w:eastAsia="Times New Roman" w:hAnsi="Arial" w:cs="Arial"/>
        </w:rPr>
        <w:t>Представлена</w:t>
      </w:r>
      <w:proofErr w:type="gramEnd"/>
      <w:r w:rsidRPr="00361F7F">
        <w:rPr>
          <w:rFonts w:ascii="Arial" w:eastAsia="Times New Roman" w:hAnsi="Arial" w:cs="Arial"/>
        </w:rPr>
        <w:t xml:space="preserve"> 6 семейными клубами, общее количество семей в которых 37. 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4.Добровольчество. Общее количество молодых людей, вовлеченных в </w:t>
      </w:r>
      <w:proofErr w:type="spellStart"/>
      <w:proofErr w:type="gramStart"/>
      <w:r w:rsidRPr="00361F7F">
        <w:rPr>
          <w:rFonts w:ascii="Arial" w:eastAsia="Times New Roman" w:hAnsi="Arial" w:cs="Arial"/>
        </w:rPr>
        <w:t>в</w:t>
      </w:r>
      <w:proofErr w:type="spellEnd"/>
      <w:proofErr w:type="gramEnd"/>
      <w:r w:rsidRPr="00361F7F">
        <w:rPr>
          <w:rFonts w:ascii="Arial" w:eastAsia="Times New Roman" w:hAnsi="Arial" w:cs="Arial"/>
        </w:rPr>
        <w:t xml:space="preserve"> волонтерскую деятельность составило 420 человек, прирост по сравнению с предыдущим годом 11,3 %. В 2020 году начала свою работу обучающая платформа Университет добро РФ. Количество волонтеров, а также организаторов волонтерской деятельности, прошедших обучение на этой платформе и получивших сертификат, составило 35 человек. Активная жизненная позиция молодежи в 2020 году поощрялась молодежными премиями, которых за отчетный период было выдано 10, в размере 1000 </w:t>
      </w:r>
      <w:proofErr w:type="spellStart"/>
      <w:r w:rsidRPr="00361F7F">
        <w:rPr>
          <w:rFonts w:ascii="Arial" w:eastAsia="Times New Roman" w:hAnsi="Arial" w:cs="Arial"/>
        </w:rPr>
        <w:t>руб</w:t>
      </w:r>
      <w:proofErr w:type="spellEnd"/>
      <w:r w:rsidRPr="00361F7F">
        <w:rPr>
          <w:rFonts w:ascii="Arial" w:eastAsia="Times New Roman" w:hAnsi="Arial" w:cs="Arial"/>
        </w:rPr>
        <w:t xml:space="preserve"> каждая. Кроме того, молодые люди, занятые в сфере добровольчества, получали нематериальную поддержку разных видов, такую как: помощь в доработке социального проекта, поиск людских и административных ресурсов, бесплатная доставка до мест семинаров, форумов, прочих молодежных мероприятий. Всего нематериальную поддержку получили 23 человека.</w:t>
      </w:r>
    </w:p>
    <w:p w:rsidR="00E57D7C" w:rsidRPr="00361F7F" w:rsidRDefault="00E57D7C" w:rsidP="00361F7F">
      <w:pPr>
        <w:numPr>
          <w:ilvl w:val="0"/>
          <w:numId w:val="27"/>
        </w:numPr>
        <w:spacing w:after="0" w:line="240" w:lineRule="auto"/>
        <w:ind w:left="0"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Участие в молодежной формной кампании. За отчетный период на Всероссийском конкурсе проектов для молодежи было представлено 2 конкурсные работы. На региональном уровне приняли участие в 6 мероприятиях, с общим количеством участников 86 человек. Общее количество средств, выделенных на реализацию подпрограммы «Развитие государственной молодежной политики в Макушинском районе» составило 30000 рублей. Количество привлеченных средств, в том числе спонсорских, – 0 рублей.</w:t>
      </w:r>
    </w:p>
    <w:p w:rsidR="00E57D7C" w:rsidRPr="00361F7F" w:rsidRDefault="00E57D7C" w:rsidP="00361F7F">
      <w:pPr>
        <w:numPr>
          <w:ilvl w:val="0"/>
          <w:numId w:val="27"/>
        </w:numPr>
        <w:spacing w:after="0" w:line="240" w:lineRule="auto"/>
        <w:ind w:left="0"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Количество молодых депутатов в районных и городских думах – 1.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Таким образом, основные показатели реализации подпрограммы были достигнуты, но остается ряд проблем:</w:t>
      </w:r>
    </w:p>
    <w:p w:rsidR="00E57D7C" w:rsidRPr="00361F7F" w:rsidRDefault="00E57D7C" w:rsidP="00361F7F">
      <w:pPr>
        <w:numPr>
          <w:ilvl w:val="0"/>
          <w:numId w:val="28"/>
        </w:numPr>
        <w:spacing w:after="0" w:line="240" w:lineRule="auto"/>
        <w:ind w:left="0"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Низкая </w:t>
      </w:r>
      <w:proofErr w:type="spellStart"/>
      <w:r w:rsidRPr="00361F7F">
        <w:rPr>
          <w:rFonts w:ascii="Arial" w:eastAsia="Times New Roman" w:hAnsi="Arial" w:cs="Arial"/>
        </w:rPr>
        <w:t>грантовая</w:t>
      </w:r>
      <w:proofErr w:type="spellEnd"/>
      <w:r w:rsidRPr="00361F7F">
        <w:rPr>
          <w:rFonts w:ascii="Arial" w:eastAsia="Times New Roman" w:hAnsi="Arial" w:cs="Arial"/>
        </w:rPr>
        <w:t xml:space="preserve"> активность молодежи. </w:t>
      </w:r>
    </w:p>
    <w:p w:rsidR="00E57D7C" w:rsidRPr="00361F7F" w:rsidRDefault="00E57D7C" w:rsidP="00361F7F">
      <w:pPr>
        <w:pStyle w:val="ad"/>
        <w:numPr>
          <w:ilvl w:val="0"/>
          <w:numId w:val="28"/>
        </w:numPr>
        <w:spacing w:before="0" w:beforeAutospacing="0" w:after="0" w:afterAutospacing="0"/>
        <w:ind w:left="0" w:right="442" w:firstLine="663"/>
        <w:jc w:val="both"/>
        <w:rPr>
          <w:rFonts w:ascii="Arial" w:hAnsi="Arial" w:cs="Arial"/>
          <w:color w:val="000000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 Не все молодые люди регистрируются как добровольцы на портале добровольчество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Проблемы:  слабая материальная база лагерей дневного пребывания. Ввиду  недостаточного финансирования имеются нарушения выполнения требований </w:t>
      </w:r>
      <w:proofErr w:type="spellStart"/>
      <w:r w:rsidRPr="00361F7F">
        <w:rPr>
          <w:rFonts w:ascii="Arial" w:eastAsia="Times New Roman" w:hAnsi="Arial" w:cs="Arial"/>
        </w:rPr>
        <w:t>СанПин</w:t>
      </w:r>
      <w:proofErr w:type="spellEnd"/>
      <w:r w:rsidRPr="00361F7F">
        <w:rPr>
          <w:rFonts w:ascii="Arial" w:eastAsia="Times New Roman" w:hAnsi="Arial" w:cs="Arial"/>
        </w:rPr>
        <w:t xml:space="preserve">. 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 xml:space="preserve"> Задачи: </w:t>
      </w:r>
    </w:p>
    <w:p w:rsidR="00E57D7C" w:rsidRPr="00361F7F" w:rsidRDefault="00E57D7C" w:rsidP="00361F7F">
      <w:pPr>
        <w:spacing w:after="0" w:line="240" w:lineRule="auto"/>
        <w:ind w:right="442" w:firstLine="663"/>
        <w:jc w:val="both"/>
        <w:rPr>
          <w:rFonts w:ascii="Arial" w:eastAsia="Times New Roman" w:hAnsi="Arial" w:cs="Arial"/>
        </w:rPr>
      </w:pPr>
      <w:r w:rsidRPr="00361F7F">
        <w:rPr>
          <w:rFonts w:ascii="Arial" w:eastAsia="Times New Roman" w:hAnsi="Arial" w:cs="Arial"/>
        </w:rPr>
        <w:t>выполнение плановых показателей по данному вопросу, доведенных Департаментом образования и науки Курганской области.</w:t>
      </w:r>
    </w:p>
    <w:p w:rsidR="00A87B40" w:rsidRPr="00361F7F" w:rsidRDefault="00A87B40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b/>
          <w:sz w:val="22"/>
          <w:szCs w:val="22"/>
        </w:rPr>
      </w:pPr>
    </w:p>
    <w:p w:rsidR="00E57D7C" w:rsidRPr="00361F7F" w:rsidRDefault="00E57D7C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b/>
          <w:sz w:val="22"/>
          <w:szCs w:val="22"/>
        </w:rPr>
      </w:pPr>
    </w:p>
    <w:p w:rsidR="004E5250" w:rsidRDefault="005B1CC8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b/>
          <w:sz w:val="22"/>
          <w:szCs w:val="22"/>
        </w:rPr>
      </w:pPr>
      <w:r w:rsidRPr="00361F7F">
        <w:rPr>
          <w:rFonts w:ascii="Arial" w:hAnsi="Arial" w:cs="Arial"/>
          <w:b/>
          <w:sz w:val="22"/>
          <w:szCs w:val="22"/>
        </w:rPr>
        <w:t>3. ВЫВОДЫ И ЗАКЛЮЧЕНИЯ</w:t>
      </w:r>
    </w:p>
    <w:p w:rsidR="005C63F8" w:rsidRPr="00361F7F" w:rsidRDefault="005C63F8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sz w:val="22"/>
          <w:szCs w:val="22"/>
        </w:rPr>
      </w:pPr>
    </w:p>
    <w:p w:rsidR="004E5250" w:rsidRDefault="004E5250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 Представленный анализ состояния  системы образования  в Макушинском муниципальном округе позволяет сделать вывод о стабильном функционировании и развитии системы образования. </w:t>
      </w:r>
    </w:p>
    <w:p w:rsidR="005C63F8" w:rsidRPr="00361F7F" w:rsidRDefault="005C63F8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sz w:val="22"/>
          <w:szCs w:val="22"/>
        </w:rPr>
      </w:pPr>
    </w:p>
    <w:p w:rsidR="00B515AE" w:rsidRPr="00361F7F" w:rsidRDefault="005B1CC8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b/>
          <w:sz w:val="22"/>
          <w:szCs w:val="22"/>
        </w:rPr>
      </w:pPr>
      <w:r w:rsidRPr="00361F7F">
        <w:rPr>
          <w:rFonts w:ascii="Arial" w:hAnsi="Arial" w:cs="Arial"/>
          <w:b/>
          <w:sz w:val="22"/>
          <w:szCs w:val="22"/>
        </w:rPr>
        <w:t xml:space="preserve">3.1 </w:t>
      </w:r>
      <w:r w:rsidR="00B515AE" w:rsidRPr="00361F7F">
        <w:rPr>
          <w:rFonts w:ascii="Arial" w:hAnsi="Arial" w:cs="Arial"/>
          <w:b/>
          <w:sz w:val="22"/>
          <w:szCs w:val="22"/>
        </w:rPr>
        <w:t>Выводы:</w:t>
      </w:r>
    </w:p>
    <w:p w:rsidR="005B1CC8" w:rsidRPr="00361F7F" w:rsidRDefault="008D4937" w:rsidP="00361F7F">
      <w:pPr>
        <w:pStyle w:val="ad"/>
        <w:spacing w:before="0" w:beforeAutospacing="0" w:after="0" w:afterAutospacing="0"/>
        <w:ind w:right="442" w:firstLine="663"/>
        <w:jc w:val="both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Основными результатами в развитии системы образовани</w:t>
      </w:r>
      <w:r w:rsidR="004E5250" w:rsidRPr="00361F7F">
        <w:rPr>
          <w:rFonts w:ascii="Arial" w:hAnsi="Arial" w:cs="Arial"/>
          <w:sz w:val="22"/>
          <w:szCs w:val="22"/>
        </w:rPr>
        <w:t>я за 2020 год являются:</w:t>
      </w:r>
    </w:p>
    <w:p w:rsidR="00722801" w:rsidRPr="00361F7F" w:rsidRDefault="00722801" w:rsidP="00361F7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Для детей дошкольного возраста от 1,5 до 3 лет был решен вопрос  о доступности услуг дошкольного образования для жителей </w:t>
      </w:r>
      <w:proofErr w:type="gramStart"/>
      <w:r w:rsidRPr="00361F7F">
        <w:rPr>
          <w:rFonts w:ascii="Arial" w:hAnsi="Arial" w:cs="Arial"/>
        </w:rPr>
        <w:t>г</w:t>
      </w:r>
      <w:proofErr w:type="gramEnd"/>
      <w:r w:rsidRPr="00361F7F">
        <w:rPr>
          <w:rFonts w:ascii="Arial" w:hAnsi="Arial" w:cs="Arial"/>
        </w:rPr>
        <w:t>. Макушино, обусловленный усилением миграционных процессов, ростом потребности населения в получении образовател</w:t>
      </w:r>
      <w:r w:rsidR="00A87B40" w:rsidRPr="00361F7F">
        <w:rPr>
          <w:rFonts w:ascii="Arial" w:hAnsi="Arial" w:cs="Arial"/>
        </w:rPr>
        <w:t>ьных услуг путем строительства Я</w:t>
      </w:r>
      <w:r w:rsidRPr="00361F7F">
        <w:rPr>
          <w:rFonts w:ascii="Arial" w:hAnsi="Arial" w:cs="Arial"/>
        </w:rPr>
        <w:t>сли - сада.</w:t>
      </w:r>
    </w:p>
    <w:p w:rsidR="005B1CC8" w:rsidRPr="00361F7F" w:rsidRDefault="008D4937" w:rsidP="00361F7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Положительная </w:t>
      </w:r>
      <w:r w:rsidR="005B1CC8" w:rsidRPr="00361F7F">
        <w:rPr>
          <w:rFonts w:ascii="Arial" w:hAnsi="Arial" w:cs="Arial"/>
        </w:rPr>
        <w:t xml:space="preserve"> динамика  результатов государственной итоговой аттестации  выпускников 9 и 11 классов.</w:t>
      </w:r>
    </w:p>
    <w:p w:rsidR="005B1CC8" w:rsidRPr="00361F7F" w:rsidRDefault="00D904C9" w:rsidP="00361F7F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Обновление материально- технической базы общеобразовательных организаций путем создания  центров «Точек роста» и цифровой образовательной среды</w:t>
      </w:r>
      <w:r w:rsidR="004E5250" w:rsidRPr="00361F7F">
        <w:rPr>
          <w:rFonts w:ascii="Arial" w:hAnsi="Arial" w:cs="Arial"/>
        </w:rPr>
        <w:t>.</w:t>
      </w:r>
    </w:p>
    <w:p w:rsidR="004E5250" w:rsidRPr="00361F7F" w:rsidRDefault="004E5250" w:rsidP="00361F7F">
      <w:pPr>
        <w:widowControl w:val="0"/>
        <w:autoSpaceDE w:val="0"/>
        <w:autoSpaceDN w:val="0"/>
        <w:spacing w:after="0" w:line="240" w:lineRule="auto"/>
        <w:ind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Вместе с тем имеется ряд проблем, на решение которых необходимо обратить внимание:</w:t>
      </w:r>
    </w:p>
    <w:p w:rsidR="004E5250" w:rsidRPr="00361F7F" w:rsidRDefault="007F4F5B" w:rsidP="00361F7F">
      <w:pPr>
        <w:pStyle w:val="a7"/>
        <w:numPr>
          <w:ilvl w:val="1"/>
          <w:numId w:val="27"/>
        </w:numPr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Наличие второй смены в общеобразовательных организациях.</w:t>
      </w:r>
    </w:p>
    <w:p w:rsidR="004E5250" w:rsidRPr="00361F7F" w:rsidRDefault="00515767" w:rsidP="00361F7F">
      <w:pPr>
        <w:pStyle w:val="a7"/>
        <w:numPr>
          <w:ilvl w:val="1"/>
          <w:numId w:val="27"/>
        </w:numPr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Недостаточное ф</w:t>
      </w:r>
      <w:r w:rsidR="004E5250" w:rsidRPr="00361F7F">
        <w:rPr>
          <w:rFonts w:ascii="Arial" w:hAnsi="Arial" w:cs="Arial"/>
        </w:rPr>
        <w:t xml:space="preserve">инансирование образовательных организаций по обеспечению требований охраны труда, пожарной безопасности, электробезопасности, </w:t>
      </w:r>
      <w:r w:rsidR="004E5250" w:rsidRPr="00361F7F">
        <w:rPr>
          <w:rFonts w:ascii="Arial" w:hAnsi="Arial" w:cs="Arial"/>
        </w:rPr>
        <w:lastRenderedPageBreak/>
        <w:t>антитеррористической защищённости.</w:t>
      </w:r>
    </w:p>
    <w:p w:rsidR="004E5250" w:rsidRPr="00361F7F" w:rsidRDefault="00A87B40" w:rsidP="00361F7F">
      <w:pPr>
        <w:pStyle w:val="a7"/>
        <w:numPr>
          <w:ilvl w:val="1"/>
          <w:numId w:val="27"/>
        </w:numPr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Недостаточное обеспечение</w:t>
      </w:r>
      <w:r w:rsidR="00226BAB" w:rsidRPr="00361F7F">
        <w:rPr>
          <w:rFonts w:ascii="Arial" w:hAnsi="Arial" w:cs="Arial"/>
        </w:rPr>
        <w:t xml:space="preserve"> материально-технической </w:t>
      </w:r>
      <w:r w:rsidR="004E5250" w:rsidRPr="00361F7F">
        <w:rPr>
          <w:rFonts w:ascii="Arial" w:hAnsi="Arial" w:cs="Arial"/>
        </w:rPr>
        <w:t xml:space="preserve">базы </w:t>
      </w:r>
      <w:r w:rsidR="00226BAB" w:rsidRPr="00361F7F">
        <w:rPr>
          <w:rFonts w:ascii="Arial" w:hAnsi="Arial" w:cs="Arial"/>
        </w:rPr>
        <w:t>образовательных организаций</w:t>
      </w:r>
      <w:r w:rsidR="004E5250" w:rsidRPr="00361F7F">
        <w:rPr>
          <w:rFonts w:ascii="Arial" w:hAnsi="Arial" w:cs="Arial"/>
        </w:rPr>
        <w:t>.</w:t>
      </w:r>
    </w:p>
    <w:p w:rsidR="00515767" w:rsidRPr="00361F7F" w:rsidRDefault="00515767" w:rsidP="00361F7F">
      <w:pPr>
        <w:pStyle w:val="a7"/>
        <w:numPr>
          <w:ilvl w:val="1"/>
          <w:numId w:val="27"/>
        </w:numPr>
        <w:ind w:left="0" w:right="442" w:firstLine="663"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>Недостаточный приток молодых кадров в образовательные организации.</w:t>
      </w:r>
    </w:p>
    <w:p w:rsidR="008D64CF" w:rsidRPr="00361F7F" w:rsidRDefault="008D64CF" w:rsidP="00361F7F">
      <w:pPr>
        <w:spacing w:after="0" w:line="240" w:lineRule="auto"/>
        <w:ind w:right="442" w:firstLine="663"/>
        <w:jc w:val="both"/>
        <w:rPr>
          <w:rFonts w:ascii="Arial" w:hAnsi="Arial" w:cs="Arial"/>
          <w:highlight w:val="lightGray"/>
        </w:rPr>
      </w:pPr>
    </w:p>
    <w:p w:rsidR="005B1CC8" w:rsidRDefault="005B1CC8" w:rsidP="00361F7F">
      <w:pPr>
        <w:spacing w:after="0" w:line="240" w:lineRule="auto"/>
        <w:ind w:right="442" w:firstLine="663"/>
        <w:jc w:val="both"/>
        <w:rPr>
          <w:rFonts w:ascii="Arial" w:hAnsi="Arial" w:cs="Arial"/>
          <w:b/>
        </w:rPr>
      </w:pPr>
      <w:r w:rsidRPr="00361F7F">
        <w:rPr>
          <w:rFonts w:ascii="Arial" w:hAnsi="Arial" w:cs="Arial"/>
          <w:b/>
        </w:rPr>
        <w:t xml:space="preserve">  3.2.</w:t>
      </w:r>
      <w:r w:rsidR="00F213C7" w:rsidRPr="00361F7F">
        <w:rPr>
          <w:rFonts w:ascii="Arial" w:hAnsi="Arial" w:cs="Arial"/>
          <w:b/>
        </w:rPr>
        <w:t xml:space="preserve"> </w:t>
      </w:r>
      <w:r w:rsidRPr="00361F7F">
        <w:rPr>
          <w:rFonts w:ascii="Arial" w:hAnsi="Arial" w:cs="Arial"/>
          <w:b/>
        </w:rPr>
        <w:t>Планы и перспективы развития системы образования</w:t>
      </w:r>
    </w:p>
    <w:p w:rsidR="005C63F8" w:rsidRPr="00361F7F" w:rsidRDefault="005C63F8" w:rsidP="00361F7F">
      <w:pPr>
        <w:spacing w:after="0" w:line="240" w:lineRule="auto"/>
        <w:ind w:right="442" w:firstLine="663"/>
        <w:jc w:val="both"/>
        <w:rPr>
          <w:rFonts w:ascii="Arial" w:hAnsi="Arial" w:cs="Arial"/>
          <w:b/>
        </w:rPr>
      </w:pPr>
    </w:p>
    <w:p w:rsidR="008D64CF" w:rsidRPr="00361F7F" w:rsidRDefault="000D6BD8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 xml:space="preserve">В целях обеспечения доступного  и качественного общего и дополнительного образования </w:t>
      </w:r>
      <w:r w:rsidR="008D64CF" w:rsidRPr="00361F7F">
        <w:rPr>
          <w:rFonts w:ascii="Arial" w:hAnsi="Arial" w:cs="Arial"/>
          <w:sz w:val="22"/>
          <w:szCs w:val="22"/>
        </w:rPr>
        <w:t xml:space="preserve"> первоочередными задачами на 2020/2021 учебный год </w:t>
      </w:r>
      <w:r w:rsidRPr="00361F7F">
        <w:rPr>
          <w:rFonts w:ascii="Arial" w:hAnsi="Arial" w:cs="Arial"/>
          <w:sz w:val="22"/>
          <w:szCs w:val="22"/>
        </w:rPr>
        <w:t>определены</w:t>
      </w:r>
      <w:r w:rsidR="008D64CF" w:rsidRPr="00361F7F">
        <w:rPr>
          <w:rFonts w:ascii="Arial" w:hAnsi="Arial" w:cs="Arial"/>
          <w:sz w:val="22"/>
          <w:szCs w:val="22"/>
        </w:rPr>
        <w:t xml:space="preserve">: </w:t>
      </w:r>
    </w:p>
    <w:p w:rsidR="00393AED" w:rsidRPr="00361F7F" w:rsidRDefault="008D64CF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1.</w:t>
      </w:r>
      <w:r w:rsidR="00393AED" w:rsidRPr="00361F7F">
        <w:rPr>
          <w:rFonts w:ascii="Arial" w:hAnsi="Arial" w:cs="Arial"/>
          <w:sz w:val="22"/>
          <w:szCs w:val="22"/>
        </w:rPr>
        <w:t xml:space="preserve"> </w:t>
      </w:r>
      <w:r w:rsidR="00073D70" w:rsidRPr="00361F7F">
        <w:rPr>
          <w:rFonts w:ascii="Arial" w:hAnsi="Arial" w:cs="Arial"/>
          <w:sz w:val="22"/>
          <w:szCs w:val="22"/>
        </w:rPr>
        <w:t xml:space="preserve"> </w:t>
      </w:r>
      <w:r w:rsidR="00393AED" w:rsidRPr="00361F7F">
        <w:rPr>
          <w:rFonts w:ascii="Arial" w:hAnsi="Arial" w:cs="Arial"/>
          <w:sz w:val="22"/>
          <w:szCs w:val="22"/>
        </w:rPr>
        <w:t>Повышение качества общего образования в общеобразовательных организациях Макушинского муниципального округа;</w:t>
      </w:r>
    </w:p>
    <w:p w:rsidR="00393AED" w:rsidRPr="00361F7F" w:rsidRDefault="00393AED" w:rsidP="00361F7F">
      <w:pPr>
        <w:pStyle w:val="a5"/>
        <w:ind w:left="0" w:right="442" w:firstLine="663"/>
        <w:rPr>
          <w:rFonts w:ascii="Arial" w:hAnsi="Arial" w:cs="Arial"/>
          <w:sz w:val="22"/>
          <w:szCs w:val="22"/>
        </w:rPr>
      </w:pPr>
      <w:r w:rsidRPr="00361F7F">
        <w:rPr>
          <w:rFonts w:ascii="Arial" w:hAnsi="Arial" w:cs="Arial"/>
          <w:sz w:val="22"/>
          <w:szCs w:val="22"/>
        </w:rPr>
        <w:t>2.Обеспечение и развитие кадрового потенциала системы образования Макушинского муниципального округа;</w:t>
      </w:r>
    </w:p>
    <w:p w:rsidR="00393AED" w:rsidRPr="00361F7F" w:rsidRDefault="00073D70" w:rsidP="00361F7F">
      <w:pPr>
        <w:pStyle w:val="a7"/>
        <w:tabs>
          <w:tab w:val="left" w:pos="1263"/>
        </w:tabs>
        <w:ind w:left="0" w:right="442" w:firstLine="663"/>
        <w:contextualSpacing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      </w:t>
      </w:r>
      <w:r w:rsidR="00393AED" w:rsidRPr="00361F7F">
        <w:rPr>
          <w:rFonts w:ascii="Arial" w:hAnsi="Arial" w:cs="Arial"/>
        </w:rPr>
        <w:t xml:space="preserve"> 3. Обновление содержания и повышение качества дошкольного  образования. </w:t>
      </w:r>
    </w:p>
    <w:p w:rsidR="00393AED" w:rsidRPr="00361F7F" w:rsidRDefault="00073D70" w:rsidP="00361F7F">
      <w:pPr>
        <w:pStyle w:val="a7"/>
        <w:tabs>
          <w:tab w:val="left" w:pos="1263"/>
        </w:tabs>
        <w:ind w:left="0" w:right="442" w:firstLine="663"/>
        <w:contextualSpacing/>
        <w:jc w:val="both"/>
        <w:rPr>
          <w:rFonts w:ascii="Arial" w:hAnsi="Arial" w:cs="Arial"/>
        </w:rPr>
      </w:pPr>
      <w:r w:rsidRPr="00361F7F">
        <w:rPr>
          <w:rFonts w:ascii="Arial" w:hAnsi="Arial" w:cs="Arial"/>
        </w:rPr>
        <w:t xml:space="preserve">      </w:t>
      </w:r>
      <w:r w:rsidR="00393AED" w:rsidRPr="00361F7F">
        <w:rPr>
          <w:rFonts w:ascii="Arial" w:hAnsi="Arial" w:cs="Arial"/>
        </w:rPr>
        <w:t xml:space="preserve">  4.Совершенствование материально-технической базы дошкольных образовательных организаций муниципального округа.</w:t>
      </w:r>
    </w:p>
    <w:p w:rsidR="00F213C7" w:rsidRDefault="00073D70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61F7F">
        <w:rPr>
          <w:rFonts w:ascii="Arial" w:hAnsi="Arial" w:cs="Arial"/>
          <w:sz w:val="22"/>
          <w:szCs w:val="22"/>
        </w:rPr>
        <w:t xml:space="preserve">  5.</w:t>
      </w:r>
      <w:r w:rsidR="00DA5904" w:rsidRPr="00361F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213C7" w:rsidRPr="00361F7F">
        <w:rPr>
          <w:rFonts w:ascii="Arial" w:hAnsi="Arial" w:cs="Arial"/>
          <w:color w:val="000000"/>
          <w:sz w:val="22"/>
          <w:szCs w:val="22"/>
          <w:shd w:val="clear" w:color="auto" w:fill="FFFFFF"/>
        </w:rPr>
        <w:t>Выполнение контрольного показателя по персонифицированному</w:t>
      </w:r>
      <w:r w:rsidR="00DA5904" w:rsidRPr="00361F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финансировани</w:t>
      </w:r>
      <w:r w:rsidR="00F213C7" w:rsidRPr="00361F7F">
        <w:rPr>
          <w:rFonts w:ascii="Arial" w:hAnsi="Arial" w:cs="Arial"/>
          <w:color w:val="000000"/>
          <w:sz w:val="22"/>
          <w:szCs w:val="22"/>
          <w:shd w:val="clear" w:color="auto" w:fill="FFFFFF"/>
        </w:rPr>
        <w:t>ю</w:t>
      </w:r>
      <w:r w:rsidR="00DA5904" w:rsidRPr="00361F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дополнительного образования детей</w:t>
      </w:r>
      <w:r w:rsidR="00F213C7" w:rsidRPr="00361F7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63F8" w:rsidRPr="00361F7F" w:rsidRDefault="005C63F8" w:rsidP="00361F7F">
      <w:pPr>
        <w:pStyle w:val="a5"/>
        <w:ind w:left="0" w:right="442" w:firstLine="663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B4E9D" w:rsidRPr="00361F7F" w:rsidRDefault="00EB4E9D" w:rsidP="00361F7F">
      <w:pPr>
        <w:spacing w:after="0" w:line="240" w:lineRule="auto"/>
        <w:ind w:left="-142" w:right="442" w:firstLine="663"/>
        <w:jc w:val="both"/>
        <w:rPr>
          <w:rFonts w:ascii="Arial" w:hAnsi="Arial" w:cs="Arial"/>
          <w:b/>
          <w:bCs/>
        </w:rPr>
      </w:pPr>
    </w:p>
    <w:p w:rsidR="00261B55" w:rsidRDefault="00261B55" w:rsidP="00261B55">
      <w:pPr>
        <w:spacing w:after="0" w:line="240" w:lineRule="auto"/>
        <w:ind w:left="-142" w:firstLine="426"/>
        <w:jc w:val="both"/>
        <w:rPr>
          <w:rFonts w:ascii="Arial" w:hAnsi="Arial" w:cs="Arial"/>
          <w:b/>
          <w:bCs/>
        </w:rPr>
        <w:sectPr w:rsidR="00261B55" w:rsidSect="00824423">
          <w:pgSz w:w="11910" w:h="16840"/>
          <w:pgMar w:top="1135" w:right="1137" w:bottom="998" w:left="1100" w:header="720" w:footer="720" w:gutter="0"/>
          <w:cols w:space="720"/>
        </w:sectPr>
      </w:pPr>
    </w:p>
    <w:p w:rsidR="00EB4E9D" w:rsidRPr="00EB4E9D" w:rsidRDefault="00EB4E9D" w:rsidP="00261B55">
      <w:pPr>
        <w:spacing w:after="0" w:line="240" w:lineRule="auto"/>
        <w:ind w:left="-142" w:firstLine="426"/>
        <w:jc w:val="both"/>
        <w:rPr>
          <w:rFonts w:ascii="Arial" w:hAnsi="Arial" w:cs="Arial"/>
          <w:b/>
          <w:bCs/>
        </w:rPr>
      </w:pPr>
    </w:p>
    <w:p w:rsidR="005C63F8" w:rsidRPr="00361F7F" w:rsidRDefault="005C63F8" w:rsidP="005C63F8">
      <w:pPr>
        <w:spacing w:after="0" w:line="240" w:lineRule="auto"/>
        <w:ind w:right="442" w:firstLine="663"/>
        <w:jc w:val="both"/>
        <w:rPr>
          <w:rFonts w:ascii="Arial" w:hAnsi="Arial" w:cs="Arial"/>
          <w:b/>
          <w:bCs/>
        </w:rPr>
      </w:pPr>
      <w:r w:rsidRPr="00361F7F">
        <w:rPr>
          <w:rFonts w:ascii="Arial" w:hAnsi="Arial" w:cs="Arial"/>
          <w:b/>
          <w:bCs/>
        </w:rPr>
        <w:t>II. Показатели мониторинга системы образования за 2020 год</w:t>
      </w:r>
    </w:p>
    <w:p w:rsidR="00EB4E9D" w:rsidRPr="00EB4E9D" w:rsidRDefault="00EB4E9D" w:rsidP="00261B55">
      <w:pPr>
        <w:spacing w:after="0" w:line="240" w:lineRule="auto"/>
        <w:ind w:left="-142" w:firstLine="426"/>
        <w:jc w:val="both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268"/>
        <w:gridCol w:w="1701"/>
      </w:tblGrid>
      <w:tr w:rsidR="00EB4E9D" w:rsidRPr="000B6CE4" w:rsidTr="00EB4E9D">
        <w:trPr>
          <w:trHeight w:val="1123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Раздел/подраздел/показатель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Единица измерения/ форма оценки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Значение показателя за 2020 год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I. Общее образование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 xml:space="preserve">1. Сведения о развитии дошкольного образования  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1973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1.1.1. </w:t>
            </w:r>
            <w:proofErr w:type="gramStart"/>
            <w:r w:rsidRPr="000B6CE4">
              <w:rPr>
                <w:rFonts w:ascii="Arial" w:hAnsi="Arial" w:cs="Arial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</w:t>
            </w:r>
            <w:proofErr w:type="gramEnd"/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82,9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возрасте от 2 месяцев до 3 лет;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44,1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возрасте от 3 до 7 лет.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96,4</w:t>
            </w:r>
          </w:p>
        </w:tc>
      </w:tr>
      <w:tr w:rsidR="00EB4E9D" w:rsidRPr="000B6CE4" w:rsidTr="00EB4E9D">
        <w:trPr>
          <w:trHeight w:val="1209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1.1.2. </w:t>
            </w:r>
            <w:proofErr w:type="gramStart"/>
            <w:r w:rsidRPr="000B6CE4">
              <w:rPr>
                <w:rFonts w:ascii="Arial" w:hAnsi="Arial" w:cs="Arial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</w:t>
            </w:r>
            <w:proofErr w:type="gramEnd"/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численности детей соответствующей возрастной группы):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44,4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268"/>
        <w:gridCol w:w="1701"/>
      </w:tblGrid>
      <w:tr w:rsidR="00EB4E9D" w:rsidRPr="000B6CE4" w:rsidTr="00EB4E9D">
        <w:trPr>
          <w:trHeight w:val="455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>в возрасте от 2 месяцев до 3 лет;</w:t>
            </w:r>
          </w:p>
        </w:tc>
        <w:tc>
          <w:tcPr>
            <w:tcW w:w="2268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16,6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возрасте от 3 до 7 лет.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61,8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51,1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возрасте от 2 месяцев до 3 лет;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29,9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возрасте от 3 до 7 лет.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65,9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32,6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возрасте от 2 месяцев до 3 лет;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0,2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возрасте от 3 до 7 лет.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55,6</w:t>
            </w:r>
          </w:p>
        </w:tc>
      </w:tr>
      <w:tr w:rsidR="00EB4E9D" w:rsidRPr="000B6CE4" w:rsidTr="00EB4E9D">
        <w:trPr>
          <w:trHeight w:val="1209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EB4E9D" w:rsidRPr="000B6CE4" w:rsidTr="00EB4E9D">
        <w:trPr>
          <w:trHeight w:val="709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группы </w:t>
            </w:r>
            <w:proofErr w:type="spellStart"/>
            <w:r w:rsidRPr="000B6CE4">
              <w:rPr>
                <w:rFonts w:ascii="Arial" w:hAnsi="Arial" w:cs="Arial"/>
              </w:rPr>
              <w:t>общеразвивающей</w:t>
            </w:r>
            <w:proofErr w:type="spellEnd"/>
            <w:r w:rsidRPr="000B6CE4">
              <w:rPr>
                <w:rFonts w:ascii="Arial" w:hAnsi="Arial" w:cs="Arial"/>
              </w:rPr>
              <w:t xml:space="preserve">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459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семейные дошкольные группы.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268"/>
        <w:gridCol w:w="1701"/>
      </w:tblGrid>
      <w:tr w:rsidR="00EB4E9D" w:rsidRPr="000B6CE4" w:rsidTr="00EB4E9D">
        <w:trPr>
          <w:trHeight w:val="455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>города и поселки городского типа:</w:t>
            </w:r>
          </w:p>
        </w:tc>
        <w:tc>
          <w:tcPr>
            <w:tcW w:w="2268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группы </w:t>
            </w:r>
            <w:proofErr w:type="spellStart"/>
            <w:r w:rsidRPr="000B6CE4">
              <w:rPr>
                <w:rFonts w:ascii="Arial" w:hAnsi="Arial" w:cs="Arial"/>
              </w:rPr>
              <w:t>общеразвивающей</w:t>
            </w:r>
            <w:proofErr w:type="spellEnd"/>
            <w:r w:rsidRPr="000B6CE4">
              <w:rPr>
                <w:rFonts w:ascii="Arial" w:hAnsi="Arial" w:cs="Arial"/>
              </w:rPr>
              <w:t xml:space="preserve">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316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семейные дошкольные группы.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группы </w:t>
            </w:r>
            <w:proofErr w:type="spellStart"/>
            <w:r w:rsidRPr="000B6CE4">
              <w:rPr>
                <w:rFonts w:ascii="Arial" w:hAnsi="Arial" w:cs="Arial"/>
              </w:rPr>
              <w:t>общеразвивающей</w:t>
            </w:r>
            <w:proofErr w:type="spellEnd"/>
            <w:r w:rsidRPr="000B6CE4">
              <w:rPr>
                <w:rFonts w:ascii="Arial" w:hAnsi="Arial" w:cs="Arial"/>
              </w:rPr>
              <w:t xml:space="preserve">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143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семейные дошкольные группы.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1.1.5. Наполняемость групп, функционирующих в режиме </w:t>
            </w:r>
            <w:proofErr w:type="gramStart"/>
            <w:r w:rsidRPr="000B6CE4">
              <w:rPr>
                <w:rFonts w:ascii="Arial" w:hAnsi="Arial" w:cs="Arial"/>
              </w:rPr>
              <w:t>кратковременного</w:t>
            </w:r>
            <w:proofErr w:type="gramEnd"/>
            <w:r w:rsidRPr="000B6CE4">
              <w:rPr>
                <w:rFonts w:ascii="Arial" w:hAnsi="Arial" w:cs="Arial"/>
              </w:rPr>
              <w:t xml:space="preserve"> и круглосуточного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режиме кратковременного пребывания;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9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режиме круглосуточного пребывания.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режиме кратковременного пребывания;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режиме круглосуточного пребывания.</w:t>
            </w:r>
          </w:p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268"/>
        <w:gridCol w:w="1701"/>
      </w:tblGrid>
      <w:tr w:rsidR="00EB4E9D" w:rsidRPr="000B6CE4" w:rsidTr="00EB4E9D">
        <w:trPr>
          <w:trHeight w:val="455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>сельская местность:</w:t>
            </w:r>
          </w:p>
        </w:tc>
        <w:tc>
          <w:tcPr>
            <w:tcW w:w="2268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режиме кратковременного пребывания;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9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режиме круглосуточного пребывания.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1.2.1. Удельный вес численности детей, посещающих группы различной направленности, </w:t>
            </w:r>
            <w:proofErr w:type="gramStart"/>
            <w:r w:rsidRPr="000B6CE4">
              <w:rPr>
                <w:rFonts w:ascii="Arial" w:hAnsi="Arial" w:cs="Arial"/>
              </w:rPr>
              <w:t>в</w:t>
            </w:r>
            <w:proofErr w:type="gramEnd"/>
            <w:r w:rsidRPr="000B6CE4">
              <w:rPr>
                <w:rFonts w:ascii="Arial" w:hAnsi="Arial" w:cs="Arial"/>
              </w:rPr>
              <w:t xml:space="preserve"> общей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268" w:type="dxa"/>
            <w:vMerge w:val="restart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группы </w:t>
            </w:r>
            <w:proofErr w:type="spellStart"/>
            <w:r w:rsidRPr="000B6CE4">
              <w:rPr>
                <w:rFonts w:ascii="Arial" w:hAnsi="Arial" w:cs="Arial"/>
              </w:rPr>
              <w:t>общеразвивающей</w:t>
            </w:r>
            <w:proofErr w:type="spellEnd"/>
            <w:r w:rsidRPr="000B6CE4">
              <w:rPr>
                <w:rFonts w:ascii="Arial" w:hAnsi="Arial" w:cs="Arial"/>
              </w:rPr>
              <w:t xml:space="preserve">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95,2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по присмотру и уходу за детьми.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4,8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группы </w:t>
            </w:r>
            <w:proofErr w:type="spellStart"/>
            <w:r w:rsidRPr="000B6CE4">
              <w:rPr>
                <w:rFonts w:ascii="Arial" w:hAnsi="Arial" w:cs="Arial"/>
              </w:rPr>
              <w:t>общеразвивающей</w:t>
            </w:r>
            <w:proofErr w:type="spellEnd"/>
            <w:r w:rsidRPr="000B6CE4">
              <w:rPr>
                <w:rFonts w:ascii="Arial" w:hAnsi="Arial" w:cs="Arial"/>
              </w:rPr>
              <w:t xml:space="preserve">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64.7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по присмотру и уходу за детьми.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268"/>
        <w:gridCol w:w="1701"/>
      </w:tblGrid>
      <w:tr w:rsidR="00EB4E9D" w:rsidRPr="000B6CE4" w:rsidTr="00EB4E9D">
        <w:trPr>
          <w:trHeight w:val="455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группы </w:t>
            </w:r>
            <w:proofErr w:type="spellStart"/>
            <w:r w:rsidRPr="000B6CE4">
              <w:rPr>
                <w:rFonts w:ascii="Arial" w:hAnsi="Arial" w:cs="Arial"/>
              </w:rPr>
              <w:t>общеразвивающей</w:t>
            </w:r>
            <w:proofErr w:type="spellEnd"/>
            <w:r w:rsidRPr="000B6CE4">
              <w:rPr>
                <w:rFonts w:ascii="Arial" w:hAnsi="Arial" w:cs="Arial"/>
              </w:rPr>
              <w:t xml:space="preserve"> направленности;</w:t>
            </w:r>
          </w:p>
        </w:tc>
        <w:tc>
          <w:tcPr>
            <w:tcW w:w="2268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29,8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группы по присмотру и уходу за детьми.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4,8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1.3.1. Численность детей, посещающих организации, осуществляющие образовательную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9</w:t>
            </w:r>
          </w:p>
        </w:tc>
      </w:tr>
      <w:tr w:rsidR="00EB4E9D" w:rsidRPr="000B6CE4" w:rsidTr="00EB4E9D">
        <w:trPr>
          <w:trHeight w:val="1214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воспитатели;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старшие воспитатели;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музыкальные руководители;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инструкторы по физической культуре;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учителя-логопеды;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учителя-дефектологи;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педагоги-психологи;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социальные педагоги;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педагоги-организаторы;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педагоги дополнительного образования.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268"/>
        <w:gridCol w:w="1701"/>
      </w:tblGrid>
      <w:tr w:rsidR="00EB4E9D" w:rsidRPr="000B6CE4" w:rsidTr="00EB4E9D">
        <w:trPr>
          <w:trHeight w:val="1214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268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квадратный метр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12,9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84,6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38,5</w:t>
            </w:r>
          </w:p>
        </w:tc>
      </w:tr>
      <w:tr w:rsidR="00EB4E9D" w:rsidRPr="000B6CE4" w:rsidTr="00EB4E9D">
        <w:trPr>
          <w:trHeight w:val="71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1.5.1. Удельный вес численности детей с ограниченными возможностями здоровья </w:t>
            </w:r>
            <w:proofErr w:type="gramStart"/>
            <w:r w:rsidRPr="000B6CE4">
              <w:rPr>
                <w:rFonts w:ascii="Arial" w:hAnsi="Arial" w:cs="Arial"/>
              </w:rPr>
              <w:t>в</w:t>
            </w:r>
            <w:proofErr w:type="gramEnd"/>
            <w:r w:rsidRPr="000B6CE4">
              <w:rPr>
                <w:rFonts w:ascii="Arial" w:hAnsi="Arial" w:cs="Arial"/>
              </w:rPr>
              <w:t xml:space="preserve"> общей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1,3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1214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1.6.1.Удельный вес численности детей, охваченных летними оздоровительными мероприятиями, в общей численности детей, посещающих организации, осуществляющие </w:t>
            </w:r>
            <w:proofErr w:type="gramStart"/>
            <w:r w:rsidRPr="000B6CE4">
              <w:rPr>
                <w:rFonts w:ascii="Arial" w:hAnsi="Arial" w:cs="Arial"/>
              </w:rPr>
              <w:t>образовательную</w:t>
            </w:r>
            <w:proofErr w:type="gramEnd"/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70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410"/>
        <w:gridCol w:w="1559"/>
      </w:tblGrid>
      <w:tr w:rsidR="00EB4E9D" w:rsidRPr="000B6CE4" w:rsidTr="00EB4E9D">
        <w:trPr>
          <w:trHeight w:val="705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410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присмотр и уход за детьми: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дошкольные образовательные организации;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присмотр и уход за детьми;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8,3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410"/>
        <w:gridCol w:w="1559"/>
      </w:tblGrid>
      <w:tr w:rsidR="00EB4E9D" w:rsidRPr="000B6CE4" w:rsidTr="00EB4E9D">
        <w:trPr>
          <w:trHeight w:val="1214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6CE4">
              <w:rPr>
                <w:rFonts w:ascii="Arial" w:hAnsi="Arial" w:cs="Arial"/>
              </w:rPr>
              <w:t>образования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410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EB4E9D" w:rsidRPr="000B6CE4" w:rsidTr="00EB4E9D">
        <w:trPr>
          <w:trHeight w:val="1209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0B6CE4">
              <w:rPr>
                <w:rFonts w:ascii="Arial" w:hAnsi="Arial" w:cs="Arial"/>
              </w:rPr>
              <w:t>численности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по образовательным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программам начального общего, основного общего, среднего общего образования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EB4E9D" w:rsidRPr="000B6CE4" w:rsidTr="000B6CE4">
        <w:trPr>
          <w:trHeight w:val="90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2.1.3. Удельный вес численности </w:t>
            </w:r>
            <w:proofErr w:type="gramStart"/>
            <w:r w:rsidRPr="000B6CE4">
              <w:rPr>
                <w:rFonts w:ascii="Arial" w:hAnsi="Arial" w:cs="Arial"/>
              </w:rPr>
              <w:t>обучающихся</w:t>
            </w:r>
            <w:proofErr w:type="gramEnd"/>
            <w:r w:rsidRPr="000B6CE4">
              <w:rPr>
                <w:rFonts w:ascii="Arial" w:hAnsi="Arial" w:cs="Arial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аттестат об основном общем образовании по итогам учебного года, предшествующего </w:t>
            </w:r>
            <w:proofErr w:type="gramStart"/>
            <w:r w:rsidRPr="000B6CE4">
              <w:rPr>
                <w:rFonts w:ascii="Arial" w:hAnsi="Arial" w:cs="Arial"/>
              </w:rPr>
              <w:t>отчетному</w:t>
            </w:r>
            <w:proofErr w:type="gramEnd"/>
            <w:r w:rsidRPr="000B6CE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26,5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2.1.4. Наполняемость классов по уровням общего образования: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начальное общее образование (1 - 4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805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основное общее образование (5 - 9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828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среднее общее образование (10 - 11 (12) классы).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82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начальное общее образование (1 - 4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805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основное общее образование (5 - 9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828</w:t>
            </w:r>
          </w:p>
        </w:tc>
      </w:tr>
      <w:tr w:rsidR="00EB4E9D" w:rsidRPr="000B6CE4" w:rsidTr="00EB4E9D">
        <w:trPr>
          <w:trHeight w:val="394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среднее общее образование (10 - 11 (12) классы).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82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начальное общее образование (1 - 4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492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основное общее образование (5 - 9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481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среднее общее образование (10 - 11 (12) классы).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60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410"/>
        <w:gridCol w:w="1559"/>
      </w:tblGrid>
      <w:tr w:rsidR="00EB4E9D" w:rsidRPr="000B6CE4" w:rsidTr="00EB4E9D">
        <w:trPr>
          <w:trHeight w:val="455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местность:</w:t>
            </w:r>
          </w:p>
        </w:tc>
        <w:tc>
          <w:tcPr>
            <w:tcW w:w="2410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начальное общее образование (1 - 4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313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основное общее образование (5 - 9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347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среднее общее образование (10 - 11 (12) классы).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22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начальное общее образование (1 - 4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основное общее образование (5 - 9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среднее общее образование (10 - 11 (12) классы).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начальное общее образование (1 - 4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основное общее образование (5 - 9 классы);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среднее общее образование (10 - 11 (12) классы).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70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2.1.5. Удельный вес численности </w:t>
            </w:r>
            <w:proofErr w:type="gramStart"/>
            <w:r w:rsidRPr="000B6CE4">
              <w:rPr>
                <w:rFonts w:ascii="Arial" w:hAnsi="Arial" w:cs="Arial"/>
              </w:rPr>
              <w:t>обучающихся</w:t>
            </w:r>
            <w:proofErr w:type="gramEnd"/>
            <w:r w:rsidRPr="000B6CE4">
              <w:rPr>
                <w:rFonts w:ascii="Arial" w:hAnsi="Arial" w:cs="Arial"/>
              </w:rPr>
              <w:t xml:space="preserve">, охваченных подвозом, в общей численности обучающихся, нуждающихся в подвозе в общеобразовательные организации  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12,3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3,3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9,0</w:t>
            </w:r>
          </w:p>
        </w:tc>
      </w:tr>
      <w:tr w:rsidR="00EB4E9D" w:rsidRPr="000B6CE4" w:rsidTr="00EB4E9D">
        <w:trPr>
          <w:trHeight w:val="1209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2.2. Содержание образовательной деятельности и организация </w:t>
            </w:r>
            <w:proofErr w:type="gramStart"/>
            <w:r w:rsidRPr="000B6CE4">
              <w:rPr>
                <w:rFonts w:ascii="Arial" w:hAnsi="Arial" w:cs="Arial"/>
                <w:b/>
                <w:i/>
              </w:rPr>
              <w:t>образовательного</w:t>
            </w:r>
            <w:proofErr w:type="gramEnd"/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процесса по образовательным программам начального общего образования, основного общего образования, среднего общего образования и образования </w:t>
            </w:r>
            <w:proofErr w:type="gramStart"/>
            <w:r w:rsidRPr="000B6CE4">
              <w:rPr>
                <w:rFonts w:ascii="Arial" w:hAnsi="Arial" w:cs="Arial"/>
                <w:b/>
                <w:i/>
              </w:rPr>
              <w:t>обучающихся</w:t>
            </w:r>
            <w:proofErr w:type="gramEnd"/>
            <w:r w:rsidRPr="000B6CE4">
              <w:rPr>
                <w:rFonts w:ascii="Arial" w:hAnsi="Arial" w:cs="Arial"/>
                <w:b/>
                <w:i/>
              </w:rPr>
              <w:t xml:space="preserve"> с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умственной отсталостью (интеллектуальными нарушениями) 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410"/>
        <w:gridCol w:w="1559"/>
      </w:tblGrid>
      <w:tr w:rsidR="00EB4E9D" w:rsidRPr="000B6CE4" w:rsidTr="00EB4E9D">
        <w:trPr>
          <w:trHeight w:val="959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0B6CE4">
              <w:rPr>
                <w:rFonts w:ascii="Arial" w:hAnsi="Arial" w:cs="Arial"/>
              </w:rPr>
              <w:t>численности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410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79,4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39,7</w:t>
            </w:r>
          </w:p>
        </w:tc>
      </w:tr>
      <w:tr w:rsidR="00EB4E9D" w:rsidRPr="000B6CE4" w:rsidTr="000B6CE4">
        <w:trPr>
          <w:trHeight w:val="317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39,7</w:t>
            </w:r>
          </w:p>
        </w:tc>
      </w:tr>
      <w:tr w:rsidR="00EB4E9D" w:rsidRPr="000B6CE4" w:rsidTr="00EB4E9D">
        <w:trPr>
          <w:trHeight w:val="954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0B6CE4">
              <w:rPr>
                <w:rFonts w:ascii="Arial" w:hAnsi="Arial" w:cs="Arial"/>
              </w:rPr>
              <w:t>численности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9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0B6CE4">
              <w:rPr>
                <w:rFonts w:ascii="Arial" w:hAnsi="Arial" w:cs="Arial"/>
              </w:rPr>
              <w:t>численности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в 10-11 (12) классах по образовательным программам среднего общего образования.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5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73</w:t>
            </w:r>
          </w:p>
        </w:tc>
      </w:tr>
      <w:tr w:rsidR="00EB4E9D" w:rsidRPr="000B6CE4" w:rsidTr="00EB4E9D">
        <w:trPr>
          <w:trHeight w:val="451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27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</w:rPr>
        <w:sectPr w:rsidR="00EB4E9D" w:rsidRPr="000B6CE4" w:rsidSect="000B6CE4">
          <w:pgSz w:w="16840" w:h="11910" w:orient="landscape"/>
          <w:pgMar w:top="567" w:right="680" w:bottom="280" w:left="1000" w:header="720" w:footer="720" w:gutter="0"/>
          <w:cols w:space="720"/>
        </w:sect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1"/>
        <w:gridCol w:w="2410"/>
        <w:gridCol w:w="1559"/>
      </w:tblGrid>
      <w:tr w:rsidR="00EB4E9D" w:rsidRPr="000B6CE4" w:rsidTr="00EB4E9D">
        <w:trPr>
          <w:trHeight w:val="455"/>
        </w:trPr>
        <w:tc>
          <w:tcPr>
            <w:tcW w:w="11221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2410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0B6CE4">
        <w:trPr>
          <w:trHeight w:val="832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sz w:val="20"/>
                <w:szCs w:val="20"/>
              </w:rPr>
            </w:pPr>
            <w:r w:rsidRPr="000B6CE4">
              <w:rPr>
                <w:rFonts w:ascii="Arial" w:hAnsi="Arial" w:cs="Arial"/>
                <w:sz w:val="20"/>
                <w:szCs w:val="20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6CE4">
              <w:rPr>
                <w:rFonts w:ascii="Arial" w:hAnsi="Arial" w:cs="Arial"/>
                <w:sz w:val="20"/>
                <w:szCs w:val="20"/>
              </w:rPr>
              <w:t>образования</w:t>
            </w:r>
            <w:proofErr w:type="gramEnd"/>
            <w:r w:rsidRPr="000B6CE4">
              <w:rPr>
                <w:rFonts w:ascii="Arial" w:hAnsi="Arial" w:cs="Arial"/>
                <w:sz w:val="20"/>
                <w:szCs w:val="20"/>
              </w:rPr>
              <w:t xml:space="preserve"> обучающихся с умственной       отсталостью (интеллектуальными нарушениями).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 xml:space="preserve"> 35</w:t>
            </w:r>
          </w:p>
        </w:tc>
      </w:tr>
      <w:tr w:rsidR="00EB4E9D" w:rsidRPr="000B6CE4" w:rsidTr="00EB4E9D">
        <w:trPr>
          <w:trHeight w:val="1214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sz w:val="20"/>
                <w:szCs w:val="20"/>
              </w:rPr>
            </w:pPr>
            <w:r w:rsidRPr="000B6CE4">
              <w:rPr>
                <w:rFonts w:ascii="Arial" w:hAnsi="Arial" w:cs="Arial"/>
                <w:sz w:val="20"/>
                <w:szCs w:val="20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sz w:val="20"/>
                <w:szCs w:val="20"/>
              </w:rPr>
            </w:pPr>
            <w:r w:rsidRPr="000B6CE4">
              <w:rPr>
                <w:rFonts w:ascii="Arial" w:hAnsi="Arial" w:cs="Arial"/>
                <w:sz w:val="20"/>
                <w:szCs w:val="20"/>
              </w:rPr>
              <w:t xml:space="preserve">педагогических работников 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6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sz w:val="20"/>
                <w:szCs w:val="20"/>
              </w:rPr>
            </w:pPr>
            <w:r w:rsidRPr="000B6CE4">
              <w:rPr>
                <w:rFonts w:ascii="Arial" w:hAnsi="Arial" w:cs="Arial"/>
                <w:sz w:val="20"/>
                <w:szCs w:val="20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6CE4">
              <w:rPr>
                <w:rFonts w:ascii="Arial" w:hAnsi="Arial" w:cs="Arial"/>
                <w:sz w:val="20"/>
                <w:szCs w:val="20"/>
              </w:rPr>
              <w:t>образования</w:t>
            </w:r>
            <w:proofErr w:type="gramEnd"/>
            <w:r w:rsidRPr="000B6CE4">
              <w:rPr>
                <w:rFonts w:ascii="Arial" w:hAnsi="Arial" w:cs="Arial"/>
                <w:sz w:val="20"/>
                <w:szCs w:val="20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8,21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8,21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17,7</w:t>
            </w: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5,2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6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типа.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1464"/>
        </w:trPr>
        <w:tc>
          <w:tcPr>
            <w:tcW w:w="11221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6CE4">
              <w:rPr>
                <w:rFonts w:ascii="Arial" w:hAnsi="Arial" w:cs="Arial"/>
              </w:rPr>
              <w:t>образования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410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16,4</w:t>
            </w: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519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3"/>
        <w:gridCol w:w="38"/>
        <w:gridCol w:w="2371"/>
        <w:gridCol w:w="39"/>
        <w:gridCol w:w="1521"/>
        <w:gridCol w:w="38"/>
      </w:tblGrid>
      <w:tr w:rsidR="00EB4E9D" w:rsidRPr="000B6CE4" w:rsidTr="004437AA">
        <w:trPr>
          <w:trHeight w:val="455"/>
        </w:trPr>
        <w:tc>
          <w:tcPr>
            <w:tcW w:w="11221" w:type="dxa"/>
            <w:gridSpan w:val="2"/>
            <w:tcBorders>
              <w:top w:val="nil"/>
            </w:tcBorders>
          </w:tcPr>
          <w:p w:rsidR="00EB4E9D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EB4E9D" w:rsidRPr="000B6CE4">
              <w:rPr>
                <w:rFonts w:ascii="Arial" w:hAnsi="Arial" w:cs="Arial"/>
              </w:rPr>
              <w:t>осударственные и муниципальные организации: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16,4</w:t>
            </w:r>
          </w:p>
        </w:tc>
      </w:tr>
      <w:tr w:rsidR="00EB4E9D" w:rsidRPr="000B6CE4" w:rsidTr="004437AA">
        <w:trPr>
          <w:trHeight w:val="45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4,9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11,5</w:t>
            </w:r>
          </w:p>
        </w:tc>
      </w:tr>
      <w:tr w:rsidR="00EB4E9D" w:rsidRPr="000B6CE4" w:rsidTr="004437AA">
        <w:trPr>
          <w:trHeight w:val="45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trHeight w:val="1214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2.3.3. Отношение среднемесячной заработной платы педагогических работников государственных и муниципальных общеобразовательных организаций </w:t>
            </w:r>
            <w:proofErr w:type="gramStart"/>
            <w:r w:rsidRPr="000B6CE4">
              <w:rPr>
                <w:rFonts w:ascii="Arial" w:hAnsi="Arial" w:cs="Arial"/>
              </w:rPr>
              <w:t>к</w:t>
            </w:r>
            <w:proofErr w:type="gramEnd"/>
            <w:r w:rsidRPr="000B6CE4">
              <w:rPr>
                <w:rFonts w:ascii="Arial" w:hAnsi="Arial" w:cs="Arial"/>
              </w:rPr>
              <w:t xml:space="preserve"> среднемесячной начисленной заработной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1464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6CE4">
              <w:rPr>
                <w:rFonts w:ascii="Arial" w:hAnsi="Arial" w:cs="Arial"/>
              </w:rPr>
              <w:t>образования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50</w:t>
            </w:r>
          </w:p>
        </w:tc>
      </w:tr>
      <w:tr w:rsidR="00EB4E9D" w:rsidRPr="000B6CE4" w:rsidTr="004437AA">
        <w:trPr>
          <w:trHeight w:val="1468"/>
        </w:trPr>
        <w:tc>
          <w:tcPr>
            <w:tcW w:w="11221" w:type="dxa"/>
            <w:gridSpan w:val="2"/>
            <w:tcBorders>
              <w:left w:val="single" w:sz="4" w:space="0" w:color="auto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6CE4">
              <w:rPr>
                <w:rFonts w:ascii="Arial" w:hAnsi="Arial" w:cs="Arial"/>
              </w:rPr>
              <w:t>образования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с умственной отсталостью (интеллектуальными нарушениями):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социальных педагогов: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1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37,5</w:t>
            </w:r>
          </w:p>
        </w:tc>
      </w:tr>
      <w:tr w:rsidR="00EB4E9D" w:rsidRPr="000B6CE4" w:rsidTr="004437AA">
        <w:trPr>
          <w:trHeight w:val="45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из них в штате.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37,5</w:t>
            </w:r>
          </w:p>
        </w:tc>
      </w:tr>
      <w:tr w:rsidR="00EB4E9D" w:rsidRPr="000B6CE4" w:rsidTr="004437AA">
        <w:trPr>
          <w:trHeight w:val="451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социальных педагогов: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6,25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из них в штате.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6,25</w:t>
            </w:r>
          </w:p>
        </w:tc>
      </w:tr>
      <w:tr w:rsidR="00EB4E9D" w:rsidRPr="000B6CE4" w:rsidTr="004437AA">
        <w:trPr>
          <w:trHeight w:val="45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учителей-логопедов: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6,25</w:t>
            </w:r>
          </w:p>
        </w:tc>
      </w:tr>
      <w:tr w:rsidR="00EB4E9D" w:rsidRPr="000B6CE4" w:rsidTr="004437AA">
        <w:trPr>
          <w:trHeight w:val="45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из них в штате.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6,25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учителей-дефектологов: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trHeight w:val="45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из них в штате.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trHeight w:val="96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</w:t>
            </w:r>
            <w:proofErr w:type="gramStart"/>
            <w:r w:rsidRPr="000B6CE4">
              <w:rPr>
                <w:rFonts w:ascii="Arial" w:hAnsi="Arial" w:cs="Arial"/>
                <w:b/>
                <w:i/>
              </w:rPr>
              <w:t>образовательную</w:t>
            </w:r>
            <w:proofErr w:type="gramEnd"/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деятельность в части реализации основных общеобразовательных программ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70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 xml:space="preserve">2.4.1. Учебная площадь общеобразовательных организаций в расчете на 1 </w:t>
            </w:r>
            <w:proofErr w:type="gramStart"/>
            <w:r w:rsidRPr="000B6CE4">
              <w:rPr>
                <w:rFonts w:ascii="Arial" w:hAnsi="Arial" w:cs="Arial"/>
              </w:rPr>
              <w:t>обучающегося</w:t>
            </w:r>
            <w:proofErr w:type="gramEnd"/>
            <w:r w:rsidRPr="000B6CE4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квадратный метр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23,22</w:t>
            </w:r>
          </w:p>
        </w:tc>
      </w:tr>
      <w:tr w:rsidR="00EB4E9D" w:rsidRPr="000B6CE4" w:rsidTr="004437AA">
        <w:trPr>
          <w:trHeight w:val="451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709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квадратный метр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23,22</w:t>
            </w:r>
          </w:p>
        </w:tc>
      </w:tr>
      <w:tr w:rsidR="00EB4E9D" w:rsidRPr="000B6CE4" w:rsidTr="004437AA">
        <w:trPr>
          <w:trHeight w:val="70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квадратный метр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6,29</w:t>
            </w:r>
          </w:p>
        </w:tc>
      </w:tr>
      <w:tr w:rsidR="00EB4E9D" w:rsidRPr="000B6CE4" w:rsidTr="004437AA">
        <w:trPr>
          <w:trHeight w:val="70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квадратный метр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16,93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36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квадратный метр</w:t>
            </w:r>
          </w:p>
        </w:tc>
        <w:tc>
          <w:tcPr>
            <w:tcW w:w="1559" w:type="dxa"/>
            <w:gridSpan w:val="2"/>
          </w:tcPr>
          <w:p w:rsidR="00EB4E9D" w:rsidRPr="004437AA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  <w:p w:rsidR="00EB4E9D" w:rsidRPr="004437AA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  <w:p w:rsidR="00EB4E9D" w:rsidRPr="004437AA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4437AA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trHeight w:val="705"/>
        </w:trPr>
        <w:tc>
          <w:tcPr>
            <w:tcW w:w="11221" w:type="dxa"/>
            <w:gridSpan w:val="2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типа.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квадратный метр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B4E9D" w:rsidRPr="004437AA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4437AA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trHeight w:val="71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4437AA">
        <w:trPr>
          <w:trHeight w:val="45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19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81</w:t>
            </w:r>
          </w:p>
        </w:tc>
      </w:tr>
      <w:tr w:rsidR="00EB4E9D" w:rsidRPr="000B6CE4" w:rsidTr="004437AA">
        <w:trPr>
          <w:trHeight w:val="70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2.4.3. Число персональных компьютеров, используемых в учебных целях, в расчете на 100 обучающихся общеобразовательных организаций  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>города и поселки городского типа, сельская местность: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1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1,32</w:t>
            </w:r>
          </w:p>
        </w:tc>
      </w:tr>
      <w:tr w:rsidR="00EB4E9D" w:rsidRPr="000B6CE4" w:rsidTr="004437AA">
        <w:trPr>
          <w:trHeight w:val="45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имеющих доступ к сети "Интернет".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1,25</w:t>
            </w:r>
          </w:p>
        </w:tc>
      </w:tr>
      <w:tr w:rsidR="00EB4E9D" w:rsidRPr="000B6CE4" w:rsidTr="004437AA">
        <w:trPr>
          <w:trHeight w:val="451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0,62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имеющих доступ к сети "Интернет".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0,47</w:t>
            </w:r>
          </w:p>
        </w:tc>
      </w:tr>
      <w:tr w:rsidR="00EB4E9D" w:rsidRPr="000B6CE4" w:rsidTr="004437AA">
        <w:trPr>
          <w:trHeight w:val="455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0,62</w:t>
            </w:r>
          </w:p>
        </w:tc>
      </w:tr>
      <w:tr w:rsidR="00EB4E9D" w:rsidRPr="000B6CE4" w:rsidTr="004437AA">
        <w:trPr>
          <w:trHeight w:val="45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имеющих доступ к сети "Интернет".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0,50</w:t>
            </w: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6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trHeight w:val="450"/>
        </w:trPr>
        <w:tc>
          <w:tcPr>
            <w:tcW w:w="11221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1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5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gridAfter w:val="1"/>
          <w:wAfter w:w="38" w:type="dxa"/>
          <w:trHeight w:val="455"/>
        </w:trPr>
        <w:tc>
          <w:tcPr>
            <w:tcW w:w="11183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имеющих доступ к сети "Интернет".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gridAfter w:val="1"/>
          <w:wAfter w:w="38" w:type="dxa"/>
          <w:trHeight w:val="450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типа.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gridAfter w:val="1"/>
          <w:wAfter w:w="38" w:type="dxa"/>
          <w:trHeight w:val="456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gridAfter w:val="1"/>
          <w:wAfter w:w="38" w:type="dxa"/>
          <w:trHeight w:val="450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имеющих доступ к сети "Интернет".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единица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gridAfter w:val="1"/>
          <w:wAfter w:w="38" w:type="dxa"/>
          <w:trHeight w:val="1464"/>
        </w:trPr>
        <w:tc>
          <w:tcPr>
            <w:tcW w:w="11183" w:type="dxa"/>
            <w:shd w:val="clear" w:color="auto" w:fill="92D050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не менее 100 Мб/</w:t>
            </w:r>
            <w:proofErr w:type="gramStart"/>
            <w:r w:rsidRPr="000B6CE4">
              <w:rPr>
                <w:rFonts w:ascii="Arial" w:hAnsi="Arial" w:cs="Arial"/>
              </w:rPr>
              <w:t>с</w:t>
            </w:r>
            <w:proofErr w:type="gramEnd"/>
            <w:r w:rsidRPr="000B6CE4">
              <w:rPr>
                <w:rFonts w:ascii="Arial" w:hAnsi="Arial" w:cs="Arial"/>
              </w:rPr>
              <w:t xml:space="preserve"> - </w:t>
            </w:r>
            <w:proofErr w:type="gramStart"/>
            <w:r w:rsidRPr="000B6CE4">
              <w:rPr>
                <w:rFonts w:ascii="Arial" w:hAnsi="Arial" w:cs="Arial"/>
              </w:rPr>
              <w:t>для</w:t>
            </w:r>
            <w:proofErr w:type="gramEnd"/>
            <w:r w:rsidRPr="000B6CE4">
              <w:rPr>
                <w:rFonts w:ascii="Arial" w:hAnsi="Arial" w:cs="Arial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proofErr w:type="gramStart"/>
            <w:r w:rsidRPr="000B6CE4">
              <w:rPr>
                <w:rFonts w:ascii="Arial" w:hAnsi="Arial" w:cs="Arial"/>
              </w:rPr>
              <w:t>Интернет-трафиком</w:t>
            </w:r>
            <w:proofErr w:type="gramEnd"/>
            <w:r w:rsidRPr="000B6CE4">
              <w:rPr>
                <w:rFonts w:ascii="Arial" w:hAnsi="Arial" w:cs="Arial"/>
              </w:rPr>
              <w:t xml:space="preserve"> &lt;**&gt;</w:t>
            </w:r>
          </w:p>
        </w:tc>
        <w:tc>
          <w:tcPr>
            <w:tcW w:w="2409" w:type="dxa"/>
            <w:gridSpan w:val="2"/>
            <w:shd w:val="clear" w:color="auto" w:fill="92D050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  <w:shd w:val="clear" w:color="auto" w:fill="92D050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90</w:t>
            </w:r>
          </w:p>
        </w:tc>
      </w:tr>
      <w:tr w:rsidR="00EB4E9D" w:rsidRPr="000B6CE4" w:rsidTr="004437AA">
        <w:trPr>
          <w:gridAfter w:val="1"/>
          <w:wAfter w:w="38" w:type="dxa"/>
          <w:trHeight w:val="710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4437AA">
        <w:trPr>
          <w:gridAfter w:val="1"/>
          <w:wAfter w:w="38" w:type="dxa"/>
          <w:trHeight w:val="705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 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gridAfter w:val="1"/>
          <w:wAfter w:w="38" w:type="dxa"/>
          <w:trHeight w:val="705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2.5.1. Удельный вес числа зданий, в которых созданы условия для беспрепятственного доступа             инвалидов, в общем числе зданий общеобразовательных организаций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gridAfter w:val="1"/>
          <w:wAfter w:w="38" w:type="dxa"/>
          <w:trHeight w:val="451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17,6</w:t>
            </w:r>
          </w:p>
        </w:tc>
      </w:tr>
      <w:tr w:rsidR="00EB4E9D" w:rsidRPr="000B6CE4" w:rsidTr="004437AA">
        <w:trPr>
          <w:gridAfter w:val="1"/>
          <w:wAfter w:w="38" w:type="dxa"/>
          <w:trHeight w:val="455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17,6</w:t>
            </w:r>
          </w:p>
        </w:tc>
      </w:tr>
      <w:tr w:rsidR="00EB4E9D" w:rsidRPr="000B6CE4" w:rsidTr="004437AA">
        <w:trPr>
          <w:gridAfter w:val="1"/>
          <w:wAfter w:w="38" w:type="dxa"/>
          <w:trHeight w:val="451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gridAfter w:val="1"/>
          <w:wAfter w:w="38" w:type="dxa"/>
          <w:trHeight w:val="1214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4437AA">
        <w:trPr>
          <w:gridAfter w:val="1"/>
          <w:wAfter w:w="38" w:type="dxa"/>
          <w:trHeight w:val="705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4437AA">
        <w:trPr>
          <w:gridAfter w:val="1"/>
          <w:wAfter w:w="38" w:type="dxa"/>
          <w:trHeight w:val="451"/>
        </w:trPr>
        <w:tc>
          <w:tcPr>
            <w:tcW w:w="11183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из них инвалидов, детей-инвалидов.</w:t>
            </w:r>
          </w:p>
        </w:tc>
        <w:tc>
          <w:tcPr>
            <w:tcW w:w="2409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0B6CE4" w:rsidRPr="000B6CE4" w:rsidTr="004437AA">
        <w:trPr>
          <w:gridAfter w:val="1"/>
          <w:wAfter w:w="38" w:type="dxa"/>
          <w:trHeight w:val="959"/>
        </w:trPr>
        <w:tc>
          <w:tcPr>
            <w:tcW w:w="11183" w:type="dxa"/>
            <w:tcBorders>
              <w:top w:val="nil"/>
            </w:tcBorders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proofErr w:type="gramStart"/>
            <w:r w:rsidRPr="000B6CE4">
              <w:rPr>
                <w:rFonts w:ascii="Arial" w:hAnsi="Arial" w:cs="Arial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0B6CE4" w:rsidRPr="000B6CE4" w:rsidTr="004437AA">
        <w:trPr>
          <w:gridAfter w:val="1"/>
          <w:wAfter w:w="38" w:type="dxa"/>
          <w:trHeight w:val="455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из них инвалидов, детей-инвалидов.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0B6CE4" w:rsidRPr="000B6CE4" w:rsidTr="004437AA">
        <w:trPr>
          <w:gridAfter w:val="1"/>
          <w:wAfter w:w="38" w:type="dxa"/>
          <w:trHeight w:val="450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 формате совместного обучения (инклюзии) - всего;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</w:t>
            </w:r>
          </w:p>
        </w:tc>
      </w:tr>
      <w:tr w:rsidR="000B6CE4" w:rsidRPr="000B6CE4" w:rsidTr="004437AA">
        <w:trPr>
          <w:gridAfter w:val="1"/>
          <w:wAfter w:w="38" w:type="dxa"/>
          <w:trHeight w:val="456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из них инвалидов, детей-инвалидов.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</w:t>
            </w:r>
          </w:p>
        </w:tc>
      </w:tr>
      <w:tr w:rsidR="000B6CE4" w:rsidRPr="000B6CE4" w:rsidTr="004437AA">
        <w:trPr>
          <w:gridAfter w:val="1"/>
          <w:wAfter w:w="38" w:type="dxa"/>
          <w:trHeight w:val="1209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0B6CE4">
              <w:rPr>
                <w:rFonts w:ascii="Arial" w:hAnsi="Arial" w:cs="Arial"/>
              </w:rPr>
              <w:t>численности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13</w:t>
            </w:r>
          </w:p>
        </w:tc>
      </w:tr>
      <w:tr w:rsidR="000B6CE4" w:rsidRPr="000B6CE4" w:rsidTr="004437AA">
        <w:trPr>
          <w:gridAfter w:val="1"/>
          <w:wAfter w:w="38" w:type="dxa"/>
          <w:trHeight w:val="1463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0B6CE4">
              <w:rPr>
                <w:rFonts w:ascii="Arial" w:hAnsi="Arial" w:cs="Arial"/>
              </w:rPr>
              <w:t>численности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по адаптированным 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1,5</w:t>
            </w:r>
          </w:p>
        </w:tc>
      </w:tr>
      <w:tr w:rsidR="000B6CE4" w:rsidRPr="000B6CE4" w:rsidTr="004437AA">
        <w:trPr>
          <w:gridAfter w:val="1"/>
          <w:wAfter w:w="38" w:type="dxa"/>
          <w:trHeight w:val="710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2.5.5. Численность </w:t>
            </w:r>
            <w:proofErr w:type="gramStart"/>
            <w:r w:rsidRPr="000B6CE4">
              <w:rPr>
                <w:rFonts w:ascii="Arial" w:hAnsi="Arial" w:cs="Arial"/>
              </w:rPr>
              <w:t>обучающихся</w:t>
            </w:r>
            <w:proofErr w:type="gramEnd"/>
            <w:r w:rsidRPr="000B6CE4">
              <w:rPr>
                <w:rFonts w:ascii="Arial" w:hAnsi="Arial" w:cs="Arial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0B6CE4" w:rsidRPr="000B6CE4" w:rsidTr="004437AA">
        <w:trPr>
          <w:gridAfter w:val="1"/>
          <w:wAfter w:w="38" w:type="dxa"/>
          <w:trHeight w:val="450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учителя-дефектолога;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0B6CE4" w:rsidRPr="000B6CE4" w:rsidTr="004437AA">
        <w:trPr>
          <w:gridAfter w:val="1"/>
          <w:wAfter w:w="38" w:type="dxa"/>
          <w:trHeight w:val="450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учителя-логопеда;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34</w:t>
            </w:r>
          </w:p>
        </w:tc>
      </w:tr>
      <w:tr w:rsidR="000B6CE4" w:rsidRPr="000B6CE4" w:rsidTr="004437AA">
        <w:trPr>
          <w:gridAfter w:val="1"/>
          <w:wAfter w:w="38" w:type="dxa"/>
          <w:trHeight w:val="456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педагога-психолога;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8,5</w:t>
            </w:r>
          </w:p>
        </w:tc>
      </w:tr>
      <w:tr w:rsidR="000B6CE4" w:rsidRPr="000B6CE4" w:rsidTr="004437AA">
        <w:trPr>
          <w:gridAfter w:val="1"/>
          <w:wAfter w:w="38" w:type="dxa"/>
          <w:trHeight w:val="450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proofErr w:type="spellStart"/>
            <w:r w:rsidRPr="000B6CE4">
              <w:rPr>
                <w:rFonts w:ascii="Arial" w:hAnsi="Arial" w:cs="Arial"/>
              </w:rPr>
              <w:t>тьютора</w:t>
            </w:r>
            <w:proofErr w:type="spellEnd"/>
            <w:r w:rsidRPr="000B6CE4">
              <w:rPr>
                <w:rFonts w:ascii="Arial" w:hAnsi="Arial" w:cs="Arial"/>
              </w:rPr>
              <w:t>, ассистента (помощника).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человек</w:t>
            </w: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0B6CE4" w:rsidRPr="000B6CE4" w:rsidTr="004437AA">
        <w:trPr>
          <w:gridAfter w:val="1"/>
          <w:wAfter w:w="38" w:type="dxa"/>
          <w:trHeight w:val="1469"/>
        </w:trPr>
        <w:tc>
          <w:tcPr>
            <w:tcW w:w="11183" w:type="dxa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0B6CE4">
              <w:rPr>
                <w:rFonts w:ascii="Arial" w:hAnsi="Arial" w:cs="Arial"/>
                <w:b/>
                <w:i/>
              </w:rPr>
              <w:t>здоровьесберегающие</w:t>
            </w:r>
            <w:proofErr w:type="spellEnd"/>
            <w:r w:rsidRPr="000B6CE4">
              <w:rPr>
                <w:rFonts w:ascii="Arial" w:hAnsi="Arial" w:cs="Arial"/>
                <w:b/>
                <w:i/>
              </w:rPr>
              <w:t xml:space="preserve"> условия, условия организации физкультурно-</w:t>
            </w:r>
          </w:p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</w:t>
            </w:r>
          </w:p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реализации основных общеобразовательных программ</w:t>
            </w:r>
          </w:p>
        </w:tc>
        <w:tc>
          <w:tcPr>
            <w:tcW w:w="2409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0B6CE4" w:rsidRPr="000B6CE4" w:rsidRDefault="000B6CE4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4"/>
        <w:gridCol w:w="1426"/>
        <w:gridCol w:w="1335"/>
      </w:tblGrid>
      <w:tr w:rsidR="004437AA" w:rsidRPr="000B6CE4" w:rsidTr="00EB4E9D">
        <w:trPr>
          <w:trHeight w:val="705"/>
        </w:trPr>
        <w:tc>
          <w:tcPr>
            <w:tcW w:w="10664" w:type="dxa"/>
            <w:tcBorders>
              <w:top w:val="nil"/>
            </w:tcBorders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2.6.1. Удельный вес численности лиц, обеспеченных горячим питанием, в общей численности   обучающихся общеобразовательных организаций</w:t>
            </w:r>
          </w:p>
        </w:tc>
        <w:tc>
          <w:tcPr>
            <w:tcW w:w="1426" w:type="dxa"/>
            <w:tcBorders>
              <w:top w:val="nil"/>
            </w:tcBorders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  <w:tcBorders>
              <w:top w:val="nil"/>
            </w:tcBorders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97,7</w:t>
            </w:r>
          </w:p>
        </w:tc>
      </w:tr>
      <w:tr w:rsidR="004437AA" w:rsidRPr="000B6CE4" w:rsidTr="00EB4E9D">
        <w:trPr>
          <w:trHeight w:val="710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5,9</w:t>
            </w:r>
          </w:p>
        </w:tc>
      </w:tr>
      <w:tr w:rsidR="004437AA" w:rsidRPr="000B6CE4" w:rsidTr="00EB4E9D">
        <w:trPr>
          <w:trHeight w:val="705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4437AA" w:rsidRPr="000B6CE4" w:rsidTr="00EB4E9D">
        <w:trPr>
          <w:trHeight w:val="705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4437AA" w:rsidRPr="000B6CE4" w:rsidTr="00EB4E9D">
        <w:trPr>
          <w:trHeight w:val="960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4437AA" w:rsidRPr="000B6CE4" w:rsidTr="00EB4E9D">
        <w:trPr>
          <w:trHeight w:val="1209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2.7.1. Темп роста числа общеобразовательных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0B6CE4">
              <w:rPr>
                <w:rFonts w:ascii="Arial" w:hAnsi="Arial" w:cs="Arial"/>
              </w:rPr>
              <w:t>образования</w:t>
            </w:r>
            <w:proofErr w:type="gramEnd"/>
            <w:r w:rsidRPr="000B6CE4">
              <w:rPr>
                <w:rFonts w:ascii="Arial" w:hAnsi="Arial" w:cs="Arial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</w:t>
            </w:r>
          </w:p>
        </w:tc>
      </w:tr>
      <w:tr w:rsidR="004437AA" w:rsidRPr="000B6CE4" w:rsidTr="00EB4E9D">
        <w:trPr>
          <w:trHeight w:val="455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организации: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4437AA" w:rsidRPr="000B6CE4" w:rsidTr="00EB4E9D">
        <w:trPr>
          <w:trHeight w:val="451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4437AA" w:rsidRPr="000B6CE4" w:rsidTr="00EB4E9D">
        <w:trPr>
          <w:trHeight w:val="455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4437AA" w:rsidRPr="000B6CE4" w:rsidTr="00EB4E9D">
        <w:trPr>
          <w:trHeight w:val="451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4437AA" w:rsidRPr="000B6CE4" w:rsidTr="00EB4E9D">
        <w:trPr>
          <w:trHeight w:val="455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организации: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4437AA" w:rsidRPr="000B6CE4" w:rsidTr="00EB4E9D">
        <w:trPr>
          <w:trHeight w:val="450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4437AA" w:rsidRPr="000B6CE4" w:rsidTr="00EB4E9D">
        <w:trPr>
          <w:trHeight w:val="456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типа.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4437AA" w:rsidRPr="000B6CE4" w:rsidTr="00EB4E9D">
        <w:trPr>
          <w:trHeight w:val="955"/>
        </w:trPr>
        <w:tc>
          <w:tcPr>
            <w:tcW w:w="10664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</w:t>
            </w:r>
          </w:p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реализации основных общеобразовательных программ  </w:t>
            </w:r>
          </w:p>
        </w:tc>
        <w:tc>
          <w:tcPr>
            <w:tcW w:w="1426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4437AA" w:rsidRPr="000B6CE4" w:rsidRDefault="004437AA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</w:tbl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  <w:bookmarkStart w:id="9" w:name="_GoBack"/>
      <w:bookmarkEnd w:id="9"/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p w:rsidR="00EB4E9D" w:rsidRPr="000B6CE4" w:rsidRDefault="00EB4E9D" w:rsidP="000B6CE4">
      <w:pPr>
        <w:spacing w:after="0" w:line="240" w:lineRule="auto"/>
        <w:ind w:left="-142" w:firstLine="426"/>
        <w:rPr>
          <w:rFonts w:ascii="Arial" w:hAnsi="Arial" w:cs="Arial"/>
          <w:b/>
          <w:bCs/>
        </w:rPr>
      </w:pPr>
    </w:p>
    <w:tbl>
      <w:tblPr>
        <w:tblW w:w="1476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4"/>
        <w:gridCol w:w="1426"/>
        <w:gridCol w:w="1335"/>
        <w:gridCol w:w="1335"/>
      </w:tblGrid>
      <w:tr w:rsidR="00EB4E9D" w:rsidRPr="000B6CE4" w:rsidTr="00EB4E9D">
        <w:trPr>
          <w:trHeight w:val="705"/>
        </w:trPr>
        <w:tc>
          <w:tcPr>
            <w:tcW w:w="10664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lastRenderedPageBreak/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0B6CE4">
              <w:rPr>
                <w:rFonts w:ascii="Arial" w:hAnsi="Arial" w:cs="Arial"/>
              </w:rPr>
              <w:t>обучающегося</w:t>
            </w:r>
            <w:proofErr w:type="gramEnd"/>
            <w:r w:rsidRPr="000B6CE4">
              <w:rPr>
                <w:rFonts w:ascii="Arial" w:hAnsi="Arial" w:cs="Arial"/>
              </w:rPr>
              <w:t>.</w:t>
            </w:r>
          </w:p>
        </w:tc>
        <w:tc>
          <w:tcPr>
            <w:tcW w:w="1426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тысяча рублей</w:t>
            </w:r>
          </w:p>
        </w:tc>
        <w:tc>
          <w:tcPr>
            <w:tcW w:w="1335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133,4</w:t>
            </w:r>
          </w:p>
        </w:tc>
        <w:tc>
          <w:tcPr>
            <w:tcW w:w="1335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127,9</w:t>
            </w:r>
          </w:p>
        </w:tc>
      </w:tr>
      <w:tr w:rsidR="00EB4E9D" w:rsidRPr="000B6CE4" w:rsidTr="00EB4E9D">
        <w:trPr>
          <w:trHeight w:val="710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государственные и муниципальные организации;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тысяча рублей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133,4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127,9</w:t>
            </w: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частные организации.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тысяча рублей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32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0,38</w:t>
            </w: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100</w:t>
            </w: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1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45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0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типа, сельская местность;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31,2</w:t>
            </w:r>
          </w:p>
        </w:tc>
      </w:tr>
      <w:tr w:rsidR="00EB4E9D" w:rsidRPr="000B6CE4" w:rsidTr="00EB4E9D">
        <w:trPr>
          <w:trHeight w:val="456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города и поселки городского типа;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5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12,5</w:t>
            </w:r>
          </w:p>
        </w:tc>
      </w:tr>
      <w:tr w:rsidR="00EB4E9D" w:rsidRPr="000B6CE4" w:rsidTr="00EB4E9D">
        <w:trPr>
          <w:trHeight w:val="543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сельская местность.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35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18,7</w:t>
            </w:r>
          </w:p>
        </w:tc>
      </w:tr>
      <w:tr w:rsidR="00EB4E9D" w:rsidRPr="000B6CE4" w:rsidTr="00EB4E9D">
        <w:trPr>
          <w:trHeight w:val="455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lastRenderedPageBreak/>
              <w:t xml:space="preserve">III. Дополнительное образование  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1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  <w:r w:rsidRPr="000B6CE4">
              <w:rPr>
                <w:rFonts w:ascii="Arial" w:hAnsi="Arial" w:cs="Arial"/>
                <w:b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26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60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 xml:space="preserve">4.1.1. </w:t>
            </w:r>
            <w:proofErr w:type="gramStart"/>
            <w:r w:rsidRPr="000B6CE4">
              <w:rPr>
                <w:rFonts w:ascii="Arial" w:hAnsi="Arial" w:cs="Arial"/>
              </w:rPr>
              <w:t>Охват детей дополнительными общеобразовательными программами (отношение</w:t>
            </w:r>
            <w:proofErr w:type="gramEnd"/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94,4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85,0</w:t>
            </w:r>
          </w:p>
        </w:tc>
      </w:tr>
      <w:tr w:rsidR="00EB4E9D" w:rsidRPr="000B6CE4" w:rsidTr="00EB4E9D">
        <w:trPr>
          <w:trHeight w:val="960"/>
        </w:trPr>
        <w:tc>
          <w:tcPr>
            <w:tcW w:w="10664" w:type="dxa"/>
            <w:vMerge w:val="restart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 xml:space="preserve">4.3. Кадровое обеспечение организаций, осуществляющих </w:t>
            </w:r>
            <w:proofErr w:type="gramStart"/>
            <w:r w:rsidRPr="000B6CE4">
              <w:rPr>
                <w:rFonts w:ascii="Arial" w:hAnsi="Arial" w:cs="Arial"/>
                <w:b/>
                <w:i/>
              </w:rPr>
              <w:t>образовательную</w:t>
            </w:r>
            <w:proofErr w:type="gramEnd"/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  <w:i/>
              </w:rPr>
            </w:pPr>
            <w:r w:rsidRPr="000B6CE4">
              <w:rPr>
                <w:rFonts w:ascii="Arial" w:hAnsi="Arial" w:cs="Arial"/>
                <w:b/>
                <w:i/>
              </w:rPr>
              <w:t>деятельность в части реализации дополнительных общеобразовательных программ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</w:tr>
      <w:tr w:rsidR="00EB4E9D" w:rsidRPr="000B6CE4" w:rsidTr="00EB4E9D">
        <w:trPr>
          <w:trHeight w:val="705"/>
        </w:trPr>
        <w:tc>
          <w:tcPr>
            <w:tcW w:w="10664" w:type="dxa"/>
            <w:vMerge/>
            <w:tcBorders>
              <w:top w:val="nil"/>
            </w:tcBorders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959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  <w:b/>
              </w:rPr>
            </w:pPr>
          </w:p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960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</w:p>
        </w:tc>
      </w:tr>
      <w:tr w:rsidR="00EB4E9D" w:rsidRPr="000B6CE4" w:rsidTr="00EB4E9D">
        <w:trPr>
          <w:trHeight w:val="456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всего;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100</w:t>
            </w:r>
          </w:p>
        </w:tc>
      </w:tr>
      <w:tr w:rsidR="00EB4E9D" w:rsidRPr="000B6CE4" w:rsidTr="00EB4E9D">
        <w:trPr>
          <w:trHeight w:val="450"/>
        </w:trPr>
        <w:tc>
          <w:tcPr>
            <w:tcW w:w="10664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внешние совместители.</w:t>
            </w:r>
          </w:p>
        </w:tc>
        <w:tc>
          <w:tcPr>
            <w:tcW w:w="1426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процент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</w:tcPr>
          <w:p w:rsidR="00EB4E9D" w:rsidRPr="000B6CE4" w:rsidRDefault="00EB4E9D" w:rsidP="000B6CE4">
            <w:pPr>
              <w:spacing w:after="0"/>
              <w:ind w:left="-142" w:firstLine="426"/>
              <w:rPr>
                <w:rFonts w:ascii="Arial" w:hAnsi="Arial" w:cs="Arial"/>
              </w:rPr>
            </w:pPr>
            <w:r w:rsidRPr="000B6CE4">
              <w:rPr>
                <w:rFonts w:ascii="Arial" w:hAnsi="Arial" w:cs="Arial"/>
              </w:rPr>
              <w:t>45</w:t>
            </w:r>
          </w:p>
        </w:tc>
      </w:tr>
    </w:tbl>
    <w:p w:rsidR="00EB4E9D" w:rsidRDefault="00EB4E9D" w:rsidP="000B6CE4">
      <w:pPr>
        <w:spacing w:after="0" w:line="240" w:lineRule="auto"/>
        <w:ind w:left="-142" w:firstLine="426"/>
        <w:rPr>
          <w:rFonts w:ascii="Arial" w:hAnsi="Arial" w:cs="Arial"/>
        </w:rPr>
      </w:pPr>
    </w:p>
    <w:p w:rsidR="00D56B3C" w:rsidRDefault="00D56B3C" w:rsidP="000B6CE4">
      <w:pPr>
        <w:spacing w:after="0" w:line="240" w:lineRule="auto"/>
        <w:ind w:left="-142" w:firstLine="426"/>
        <w:rPr>
          <w:rFonts w:ascii="Arial" w:hAnsi="Arial" w:cs="Arial"/>
        </w:rPr>
      </w:pPr>
    </w:p>
    <w:p w:rsidR="00D56B3C" w:rsidRDefault="00D56B3C" w:rsidP="000B6CE4">
      <w:pPr>
        <w:spacing w:after="0" w:line="240" w:lineRule="auto"/>
        <w:ind w:left="-142" w:firstLine="426"/>
        <w:rPr>
          <w:rFonts w:ascii="Arial" w:hAnsi="Arial" w:cs="Arial"/>
        </w:rPr>
      </w:pPr>
    </w:p>
    <w:p w:rsidR="00D56B3C" w:rsidRDefault="00D56B3C" w:rsidP="000B6CE4">
      <w:pPr>
        <w:spacing w:after="0" w:line="240" w:lineRule="auto"/>
        <w:ind w:left="-142" w:firstLine="426"/>
        <w:rPr>
          <w:rFonts w:ascii="Arial" w:hAnsi="Arial" w:cs="Arial"/>
        </w:rPr>
      </w:pPr>
    </w:p>
    <w:p w:rsidR="00D56B3C" w:rsidRDefault="00D56B3C" w:rsidP="000B6CE4">
      <w:pPr>
        <w:spacing w:after="0" w:line="240" w:lineRule="auto"/>
        <w:ind w:left="-142" w:firstLine="426"/>
        <w:rPr>
          <w:rFonts w:ascii="Arial" w:hAnsi="Arial" w:cs="Arial"/>
        </w:rPr>
      </w:pPr>
    </w:p>
    <w:p w:rsidR="00D56B3C" w:rsidRDefault="00D56B3C" w:rsidP="000B6CE4">
      <w:pPr>
        <w:spacing w:after="0" w:line="240" w:lineRule="auto"/>
        <w:ind w:left="-142" w:firstLine="426"/>
        <w:rPr>
          <w:rFonts w:ascii="Arial" w:hAnsi="Arial" w:cs="Arial"/>
        </w:rPr>
      </w:pPr>
    </w:p>
    <w:p w:rsidR="00D56B3C" w:rsidRDefault="00D56B3C" w:rsidP="000B6CE4">
      <w:pPr>
        <w:spacing w:after="0" w:line="240" w:lineRule="auto"/>
        <w:ind w:left="-142" w:firstLine="426"/>
        <w:rPr>
          <w:rFonts w:ascii="Arial" w:hAnsi="Arial" w:cs="Arial"/>
        </w:rPr>
      </w:pPr>
    </w:p>
    <w:p w:rsidR="00D56B3C" w:rsidRPr="000B6CE4" w:rsidRDefault="009C0CC1" w:rsidP="000B6CE4">
      <w:pPr>
        <w:spacing w:after="0" w:line="240" w:lineRule="auto"/>
        <w:ind w:left="-142" w:firstLine="42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9172575" cy="44958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B3C" w:rsidRPr="000B6CE4" w:rsidSect="00261B55">
      <w:pgSz w:w="16840" w:h="11910" w:orient="landscape" w:code="9"/>
      <w:pgMar w:top="170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49" w:rsidRDefault="007F2549" w:rsidP="00903E0B">
      <w:pPr>
        <w:spacing w:after="0" w:line="240" w:lineRule="auto"/>
      </w:pPr>
      <w:r>
        <w:separator/>
      </w:r>
    </w:p>
  </w:endnote>
  <w:endnote w:type="continuationSeparator" w:id="0">
    <w:p w:rsidR="007F2549" w:rsidRDefault="007F2549" w:rsidP="0090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3C" w:rsidRDefault="00D56B3C" w:rsidP="005B1CC8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5</w:t>
    </w:r>
    <w:r>
      <w:rPr>
        <w:rStyle w:val="af1"/>
      </w:rPr>
      <w:fldChar w:fldCharType="end"/>
    </w:r>
  </w:p>
  <w:p w:rsidR="00D56B3C" w:rsidRDefault="00D56B3C" w:rsidP="005B1CC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97462"/>
      <w:docPartObj>
        <w:docPartGallery w:val="Page Numbers (Bottom of Page)"/>
        <w:docPartUnique/>
      </w:docPartObj>
    </w:sdtPr>
    <w:sdtContent>
      <w:p w:rsidR="00D56B3C" w:rsidRDefault="00D56B3C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30E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D56B3C" w:rsidRDefault="00D56B3C" w:rsidP="005B1CC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49" w:rsidRDefault="007F2549" w:rsidP="00903E0B">
      <w:pPr>
        <w:spacing w:after="0" w:line="240" w:lineRule="auto"/>
      </w:pPr>
      <w:r>
        <w:separator/>
      </w:r>
    </w:p>
  </w:footnote>
  <w:footnote w:type="continuationSeparator" w:id="0">
    <w:p w:rsidR="007F2549" w:rsidRDefault="007F2549" w:rsidP="0090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CC"/>
    <w:multiLevelType w:val="hybridMultilevel"/>
    <w:tmpl w:val="7F9058AC"/>
    <w:lvl w:ilvl="0" w:tplc="2B40B4B8">
      <w:start w:val="1"/>
      <w:numFmt w:val="bullet"/>
      <w:lvlText w:val=""/>
      <w:lvlJc w:val="left"/>
    </w:lvl>
    <w:lvl w:ilvl="1" w:tplc="A56E16BC">
      <w:numFmt w:val="decimal"/>
      <w:lvlText w:val=""/>
      <w:lvlJc w:val="left"/>
      <w:rPr>
        <w:rFonts w:cs="Times New Roman"/>
      </w:rPr>
    </w:lvl>
    <w:lvl w:ilvl="2" w:tplc="A086D116">
      <w:numFmt w:val="decimal"/>
      <w:lvlText w:val=""/>
      <w:lvlJc w:val="left"/>
      <w:rPr>
        <w:rFonts w:cs="Times New Roman"/>
      </w:rPr>
    </w:lvl>
    <w:lvl w:ilvl="3" w:tplc="CC7095DC">
      <w:numFmt w:val="decimal"/>
      <w:lvlText w:val=""/>
      <w:lvlJc w:val="left"/>
      <w:rPr>
        <w:rFonts w:cs="Times New Roman"/>
      </w:rPr>
    </w:lvl>
    <w:lvl w:ilvl="4" w:tplc="B100FA5A">
      <w:numFmt w:val="decimal"/>
      <w:lvlText w:val=""/>
      <w:lvlJc w:val="left"/>
      <w:rPr>
        <w:rFonts w:cs="Times New Roman"/>
      </w:rPr>
    </w:lvl>
    <w:lvl w:ilvl="5" w:tplc="FF60C336">
      <w:numFmt w:val="decimal"/>
      <w:lvlText w:val=""/>
      <w:lvlJc w:val="left"/>
      <w:rPr>
        <w:rFonts w:cs="Times New Roman"/>
      </w:rPr>
    </w:lvl>
    <w:lvl w:ilvl="6" w:tplc="645EFC7C">
      <w:numFmt w:val="decimal"/>
      <w:lvlText w:val=""/>
      <w:lvlJc w:val="left"/>
      <w:rPr>
        <w:rFonts w:cs="Times New Roman"/>
      </w:rPr>
    </w:lvl>
    <w:lvl w:ilvl="7" w:tplc="BF06E308">
      <w:numFmt w:val="decimal"/>
      <w:lvlText w:val=""/>
      <w:lvlJc w:val="left"/>
      <w:rPr>
        <w:rFonts w:cs="Times New Roman"/>
      </w:rPr>
    </w:lvl>
    <w:lvl w:ilvl="8" w:tplc="68FAB040">
      <w:numFmt w:val="decimal"/>
      <w:lvlText w:val=""/>
      <w:lvlJc w:val="left"/>
      <w:rPr>
        <w:rFonts w:cs="Times New Roman"/>
      </w:rPr>
    </w:lvl>
  </w:abstractNum>
  <w:abstractNum w:abstractNumId="1">
    <w:nsid w:val="00001AF4"/>
    <w:multiLevelType w:val="hybridMultilevel"/>
    <w:tmpl w:val="EA9293B0"/>
    <w:lvl w:ilvl="0" w:tplc="5600A5EA">
      <w:start w:val="1"/>
      <w:numFmt w:val="bullet"/>
      <w:lvlText w:val="•"/>
      <w:lvlJc w:val="left"/>
    </w:lvl>
    <w:lvl w:ilvl="1" w:tplc="8B3CF99A">
      <w:start w:val="1"/>
      <w:numFmt w:val="bullet"/>
      <w:lvlText w:val="В"/>
      <w:lvlJc w:val="left"/>
    </w:lvl>
    <w:lvl w:ilvl="2" w:tplc="401827EC">
      <w:numFmt w:val="decimal"/>
      <w:lvlText w:val=""/>
      <w:lvlJc w:val="left"/>
      <w:rPr>
        <w:rFonts w:cs="Times New Roman"/>
      </w:rPr>
    </w:lvl>
    <w:lvl w:ilvl="3" w:tplc="0FFC9F9E">
      <w:numFmt w:val="decimal"/>
      <w:lvlText w:val=""/>
      <w:lvlJc w:val="left"/>
      <w:rPr>
        <w:rFonts w:cs="Times New Roman"/>
      </w:rPr>
    </w:lvl>
    <w:lvl w:ilvl="4" w:tplc="DA80FA4C">
      <w:numFmt w:val="decimal"/>
      <w:lvlText w:val=""/>
      <w:lvlJc w:val="left"/>
      <w:rPr>
        <w:rFonts w:cs="Times New Roman"/>
      </w:rPr>
    </w:lvl>
    <w:lvl w:ilvl="5" w:tplc="B9FA4F56">
      <w:numFmt w:val="decimal"/>
      <w:lvlText w:val=""/>
      <w:lvlJc w:val="left"/>
      <w:rPr>
        <w:rFonts w:cs="Times New Roman"/>
      </w:rPr>
    </w:lvl>
    <w:lvl w:ilvl="6" w:tplc="FCB8EB50">
      <w:numFmt w:val="decimal"/>
      <w:lvlText w:val=""/>
      <w:lvlJc w:val="left"/>
      <w:rPr>
        <w:rFonts w:cs="Times New Roman"/>
      </w:rPr>
    </w:lvl>
    <w:lvl w:ilvl="7" w:tplc="04A46856">
      <w:numFmt w:val="decimal"/>
      <w:lvlText w:val=""/>
      <w:lvlJc w:val="left"/>
      <w:rPr>
        <w:rFonts w:cs="Times New Roman"/>
      </w:rPr>
    </w:lvl>
    <w:lvl w:ilvl="8" w:tplc="25F0E234">
      <w:numFmt w:val="decimal"/>
      <w:lvlText w:val=""/>
      <w:lvlJc w:val="left"/>
      <w:rPr>
        <w:rFonts w:cs="Times New Roman"/>
      </w:rPr>
    </w:lvl>
  </w:abstractNum>
  <w:abstractNum w:abstractNumId="2">
    <w:nsid w:val="000039B3"/>
    <w:multiLevelType w:val="hybridMultilevel"/>
    <w:tmpl w:val="0BCA8F1A"/>
    <w:lvl w:ilvl="0" w:tplc="6ECC0E74">
      <w:start w:val="1"/>
      <w:numFmt w:val="bullet"/>
      <w:lvlText w:val="в"/>
      <w:lvlJc w:val="left"/>
    </w:lvl>
    <w:lvl w:ilvl="1" w:tplc="E1AC06EA">
      <w:start w:val="1"/>
      <w:numFmt w:val="bullet"/>
      <w:lvlText w:val="В"/>
      <w:lvlJc w:val="left"/>
    </w:lvl>
    <w:lvl w:ilvl="2" w:tplc="9D16C966">
      <w:numFmt w:val="decimal"/>
      <w:lvlText w:val=""/>
      <w:lvlJc w:val="left"/>
    </w:lvl>
    <w:lvl w:ilvl="3" w:tplc="C100CA80">
      <w:numFmt w:val="decimal"/>
      <w:lvlText w:val=""/>
      <w:lvlJc w:val="left"/>
    </w:lvl>
    <w:lvl w:ilvl="4" w:tplc="1CF06580">
      <w:numFmt w:val="decimal"/>
      <w:lvlText w:val=""/>
      <w:lvlJc w:val="left"/>
    </w:lvl>
    <w:lvl w:ilvl="5" w:tplc="7E3A05AA">
      <w:numFmt w:val="decimal"/>
      <w:lvlText w:val=""/>
      <w:lvlJc w:val="left"/>
    </w:lvl>
    <w:lvl w:ilvl="6" w:tplc="C18475EA">
      <w:numFmt w:val="decimal"/>
      <w:lvlText w:val=""/>
      <w:lvlJc w:val="left"/>
    </w:lvl>
    <w:lvl w:ilvl="7" w:tplc="003E92FE">
      <w:numFmt w:val="decimal"/>
      <w:lvlText w:val=""/>
      <w:lvlJc w:val="left"/>
    </w:lvl>
    <w:lvl w:ilvl="8" w:tplc="8D9C3CBC">
      <w:numFmt w:val="decimal"/>
      <w:lvlText w:val=""/>
      <w:lvlJc w:val="left"/>
    </w:lvl>
  </w:abstractNum>
  <w:abstractNum w:abstractNumId="3">
    <w:nsid w:val="02981F0D"/>
    <w:multiLevelType w:val="hybridMultilevel"/>
    <w:tmpl w:val="DC3E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D25B8"/>
    <w:multiLevelType w:val="hybridMultilevel"/>
    <w:tmpl w:val="85F22274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08CC2F4B"/>
    <w:multiLevelType w:val="hybridMultilevel"/>
    <w:tmpl w:val="01A0B284"/>
    <w:lvl w:ilvl="0" w:tplc="10E8F6C2">
      <w:numFmt w:val="bullet"/>
      <w:lvlText w:val=""/>
      <w:lvlJc w:val="left"/>
      <w:pPr>
        <w:ind w:left="342" w:hanging="428"/>
      </w:pPr>
      <w:rPr>
        <w:rFonts w:ascii="Wingdings" w:eastAsia="Times New Roman" w:hAnsi="Wingdings" w:hint="default"/>
        <w:w w:val="100"/>
        <w:sz w:val="24"/>
      </w:rPr>
    </w:lvl>
    <w:lvl w:ilvl="1" w:tplc="02BC1D44">
      <w:numFmt w:val="bullet"/>
      <w:lvlText w:val="•"/>
      <w:lvlJc w:val="left"/>
      <w:pPr>
        <w:ind w:left="1348" w:hanging="428"/>
      </w:pPr>
      <w:rPr>
        <w:rFonts w:hint="default"/>
      </w:rPr>
    </w:lvl>
    <w:lvl w:ilvl="2" w:tplc="3CBC7EB2">
      <w:numFmt w:val="bullet"/>
      <w:lvlText w:val="•"/>
      <w:lvlJc w:val="left"/>
      <w:pPr>
        <w:ind w:left="2357" w:hanging="428"/>
      </w:pPr>
      <w:rPr>
        <w:rFonts w:hint="default"/>
      </w:rPr>
    </w:lvl>
    <w:lvl w:ilvl="3" w:tplc="1060811E">
      <w:numFmt w:val="bullet"/>
      <w:lvlText w:val="•"/>
      <w:lvlJc w:val="left"/>
      <w:pPr>
        <w:ind w:left="3365" w:hanging="428"/>
      </w:pPr>
      <w:rPr>
        <w:rFonts w:hint="default"/>
      </w:rPr>
    </w:lvl>
    <w:lvl w:ilvl="4" w:tplc="E6F00820">
      <w:numFmt w:val="bullet"/>
      <w:lvlText w:val="•"/>
      <w:lvlJc w:val="left"/>
      <w:pPr>
        <w:ind w:left="4374" w:hanging="428"/>
      </w:pPr>
      <w:rPr>
        <w:rFonts w:hint="default"/>
      </w:rPr>
    </w:lvl>
    <w:lvl w:ilvl="5" w:tplc="18C6D4C2">
      <w:numFmt w:val="bullet"/>
      <w:lvlText w:val="•"/>
      <w:lvlJc w:val="left"/>
      <w:pPr>
        <w:ind w:left="5383" w:hanging="428"/>
      </w:pPr>
      <w:rPr>
        <w:rFonts w:hint="default"/>
      </w:rPr>
    </w:lvl>
    <w:lvl w:ilvl="6" w:tplc="8DA0B376">
      <w:numFmt w:val="bullet"/>
      <w:lvlText w:val="•"/>
      <w:lvlJc w:val="left"/>
      <w:pPr>
        <w:ind w:left="6391" w:hanging="428"/>
      </w:pPr>
      <w:rPr>
        <w:rFonts w:hint="default"/>
      </w:rPr>
    </w:lvl>
    <w:lvl w:ilvl="7" w:tplc="6354E1F0">
      <w:numFmt w:val="bullet"/>
      <w:lvlText w:val="•"/>
      <w:lvlJc w:val="left"/>
      <w:pPr>
        <w:ind w:left="7400" w:hanging="428"/>
      </w:pPr>
      <w:rPr>
        <w:rFonts w:hint="default"/>
      </w:rPr>
    </w:lvl>
    <w:lvl w:ilvl="8" w:tplc="44607CCE">
      <w:numFmt w:val="bullet"/>
      <w:lvlText w:val="•"/>
      <w:lvlJc w:val="left"/>
      <w:pPr>
        <w:ind w:left="8409" w:hanging="428"/>
      </w:pPr>
      <w:rPr>
        <w:rFonts w:hint="default"/>
      </w:rPr>
    </w:lvl>
  </w:abstractNum>
  <w:abstractNum w:abstractNumId="6">
    <w:nsid w:val="09301733"/>
    <w:multiLevelType w:val="hybridMultilevel"/>
    <w:tmpl w:val="5FF4794C"/>
    <w:lvl w:ilvl="0" w:tplc="DE8A14FA">
      <w:start w:val="1"/>
      <w:numFmt w:val="decimal"/>
      <w:lvlText w:val="%1."/>
      <w:lvlJc w:val="left"/>
      <w:pPr>
        <w:ind w:left="3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8F01624">
      <w:numFmt w:val="bullet"/>
      <w:lvlText w:val=""/>
      <w:lvlJc w:val="left"/>
      <w:pPr>
        <w:ind w:left="342" w:hanging="286"/>
      </w:pPr>
      <w:rPr>
        <w:rFonts w:ascii="Wingdings" w:eastAsia="Times New Roman" w:hAnsi="Wingdings" w:hint="default"/>
        <w:w w:val="100"/>
        <w:sz w:val="24"/>
      </w:rPr>
    </w:lvl>
    <w:lvl w:ilvl="2" w:tplc="E3467148">
      <w:numFmt w:val="bullet"/>
      <w:lvlText w:val="•"/>
      <w:lvlJc w:val="left"/>
      <w:pPr>
        <w:ind w:left="2357" w:hanging="286"/>
      </w:pPr>
      <w:rPr>
        <w:rFonts w:hint="default"/>
      </w:rPr>
    </w:lvl>
    <w:lvl w:ilvl="3" w:tplc="7B16766A">
      <w:numFmt w:val="bullet"/>
      <w:lvlText w:val="•"/>
      <w:lvlJc w:val="left"/>
      <w:pPr>
        <w:ind w:left="3365" w:hanging="286"/>
      </w:pPr>
      <w:rPr>
        <w:rFonts w:hint="default"/>
      </w:rPr>
    </w:lvl>
    <w:lvl w:ilvl="4" w:tplc="1DD4D86E">
      <w:numFmt w:val="bullet"/>
      <w:lvlText w:val="•"/>
      <w:lvlJc w:val="left"/>
      <w:pPr>
        <w:ind w:left="4374" w:hanging="286"/>
      </w:pPr>
      <w:rPr>
        <w:rFonts w:hint="default"/>
      </w:rPr>
    </w:lvl>
    <w:lvl w:ilvl="5" w:tplc="9ACE546E">
      <w:numFmt w:val="bullet"/>
      <w:lvlText w:val="•"/>
      <w:lvlJc w:val="left"/>
      <w:pPr>
        <w:ind w:left="5383" w:hanging="286"/>
      </w:pPr>
      <w:rPr>
        <w:rFonts w:hint="default"/>
      </w:rPr>
    </w:lvl>
    <w:lvl w:ilvl="6" w:tplc="85301378">
      <w:numFmt w:val="bullet"/>
      <w:lvlText w:val="•"/>
      <w:lvlJc w:val="left"/>
      <w:pPr>
        <w:ind w:left="6391" w:hanging="286"/>
      </w:pPr>
      <w:rPr>
        <w:rFonts w:hint="default"/>
      </w:rPr>
    </w:lvl>
    <w:lvl w:ilvl="7" w:tplc="56F8CC68">
      <w:numFmt w:val="bullet"/>
      <w:lvlText w:val="•"/>
      <w:lvlJc w:val="left"/>
      <w:pPr>
        <w:ind w:left="7400" w:hanging="286"/>
      </w:pPr>
      <w:rPr>
        <w:rFonts w:hint="default"/>
      </w:rPr>
    </w:lvl>
    <w:lvl w:ilvl="8" w:tplc="5DFE4496">
      <w:numFmt w:val="bullet"/>
      <w:lvlText w:val="•"/>
      <w:lvlJc w:val="left"/>
      <w:pPr>
        <w:ind w:left="8409" w:hanging="286"/>
      </w:pPr>
      <w:rPr>
        <w:rFonts w:hint="default"/>
      </w:rPr>
    </w:lvl>
  </w:abstractNum>
  <w:abstractNum w:abstractNumId="7">
    <w:nsid w:val="10912AEB"/>
    <w:multiLevelType w:val="hybridMultilevel"/>
    <w:tmpl w:val="E558FC38"/>
    <w:lvl w:ilvl="0" w:tplc="A5CAC59C">
      <w:start w:val="2"/>
      <w:numFmt w:val="decimal"/>
      <w:lvlText w:val="%1"/>
      <w:lvlJc w:val="left"/>
      <w:pPr>
        <w:ind w:left="342" w:hanging="420"/>
      </w:pPr>
      <w:rPr>
        <w:rFonts w:cs="Times New Roman" w:hint="default"/>
      </w:rPr>
    </w:lvl>
    <w:lvl w:ilvl="1" w:tplc="6BA27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2A1904">
      <w:numFmt w:val="bullet"/>
      <w:lvlText w:val="•"/>
      <w:lvlJc w:val="left"/>
      <w:pPr>
        <w:ind w:left="2357" w:hanging="420"/>
      </w:pPr>
      <w:rPr>
        <w:rFonts w:hint="default"/>
      </w:rPr>
    </w:lvl>
    <w:lvl w:ilvl="3" w:tplc="F77873CC">
      <w:numFmt w:val="bullet"/>
      <w:lvlText w:val="•"/>
      <w:lvlJc w:val="left"/>
      <w:pPr>
        <w:ind w:left="3365" w:hanging="420"/>
      </w:pPr>
      <w:rPr>
        <w:rFonts w:hint="default"/>
      </w:rPr>
    </w:lvl>
    <w:lvl w:ilvl="4" w:tplc="BA7A4A2C">
      <w:numFmt w:val="bullet"/>
      <w:lvlText w:val="•"/>
      <w:lvlJc w:val="left"/>
      <w:pPr>
        <w:ind w:left="4374" w:hanging="420"/>
      </w:pPr>
      <w:rPr>
        <w:rFonts w:hint="default"/>
      </w:rPr>
    </w:lvl>
    <w:lvl w:ilvl="5" w:tplc="FCEC7C0A">
      <w:numFmt w:val="bullet"/>
      <w:lvlText w:val="•"/>
      <w:lvlJc w:val="left"/>
      <w:pPr>
        <w:ind w:left="5383" w:hanging="420"/>
      </w:pPr>
      <w:rPr>
        <w:rFonts w:hint="default"/>
      </w:rPr>
    </w:lvl>
    <w:lvl w:ilvl="6" w:tplc="2B32869C">
      <w:numFmt w:val="bullet"/>
      <w:lvlText w:val="•"/>
      <w:lvlJc w:val="left"/>
      <w:pPr>
        <w:ind w:left="6391" w:hanging="420"/>
      </w:pPr>
      <w:rPr>
        <w:rFonts w:hint="default"/>
      </w:rPr>
    </w:lvl>
    <w:lvl w:ilvl="7" w:tplc="7E145800">
      <w:numFmt w:val="bullet"/>
      <w:lvlText w:val="•"/>
      <w:lvlJc w:val="left"/>
      <w:pPr>
        <w:ind w:left="7400" w:hanging="420"/>
      </w:pPr>
      <w:rPr>
        <w:rFonts w:hint="default"/>
      </w:rPr>
    </w:lvl>
    <w:lvl w:ilvl="8" w:tplc="5C62B6FA">
      <w:numFmt w:val="bullet"/>
      <w:lvlText w:val="•"/>
      <w:lvlJc w:val="left"/>
      <w:pPr>
        <w:ind w:left="8409" w:hanging="420"/>
      </w:pPr>
      <w:rPr>
        <w:rFonts w:hint="default"/>
      </w:rPr>
    </w:lvl>
  </w:abstractNum>
  <w:abstractNum w:abstractNumId="8">
    <w:nsid w:val="12B9002C"/>
    <w:multiLevelType w:val="hybridMultilevel"/>
    <w:tmpl w:val="D076C75E"/>
    <w:lvl w:ilvl="0" w:tplc="43CC4A2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C12EAA"/>
    <w:multiLevelType w:val="hybridMultilevel"/>
    <w:tmpl w:val="40F09416"/>
    <w:lvl w:ilvl="0" w:tplc="747E6DD6">
      <w:start w:val="3"/>
      <w:numFmt w:val="decimal"/>
      <w:lvlText w:val="%1"/>
      <w:lvlJc w:val="left"/>
      <w:pPr>
        <w:ind w:left="762" w:hanging="420"/>
      </w:pPr>
      <w:rPr>
        <w:rFonts w:cs="Times New Roman" w:hint="default"/>
      </w:rPr>
    </w:lvl>
    <w:lvl w:ilvl="1" w:tplc="44C8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AC3A26">
      <w:numFmt w:val="bullet"/>
      <w:lvlText w:val="•"/>
      <w:lvlJc w:val="left"/>
      <w:pPr>
        <w:ind w:left="2693" w:hanging="420"/>
      </w:pPr>
      <w:rPr>
        <w:rFonts w:hint="default"/>
      </w:rPr>
    </w:lvl>
    <w:lvl w:ilvl="3" w:tplc="5656BA76">
      <w:numFmt w:val="bullet"/>
      <w:lvlText w:val="•"/>
      <w:lvlJc w:val="left"/>
      <w:pPr>
        <w:ind w:left="3659" w:hanging="420"/>
      </w:pPr>
      <w:rPr>
        <w:rFonts w:hint="default"/>
      </w:rPr>
    </w:lvl>
    <w:lvl w:ilvl="4" w:tplc="BAACC90E">
      <w:numFmt w:val="bullet"/>
      <w:lvlText w:val="•"/>
      <w:lvlJc w:val="left"/>
      <w:pPr>
        <w:ind w:left="4626" w:hanging="420"/>
      </w:pPr>
      <w:rPr>
        <w:rFonts w:hint="default"/>
      </w:rPr>
    </w:lvl>
    <w:lvl w:ilvl="5" w:tplc="B99C20B8">
      <w:numFmt w:val="bullet"/>
      <w:lvlText w:val="•"/>
      <w:lvlJc w:val="left"/>
      <w:pPr>
        <w:ind w:left="5593" w:hanging="420"/>
      </w:pPr>
      <w:rPr>
        <w:rFonts w:hint="default"/>
      </w:rPr>
    </w:lvl>
    <w:lvl w:ilvl="6" w:tplc="BBDA137A">
      <w:numFmt w:val="bullet"/>
      <w:lvlText w:val="•"/>
      <w:lvlJc w:val="left"/>
      <w:pPr>
        <w:ind w:left="6559" w:hanging="420"/>
      </w:pPr>
      <w:rPr>
        <w:rFonts w:hint="default"/>
      </w:rPr>
    </w:lvl>
    <w:lvl w:ilvl="7" w:tplc="A5CE4F42">
      <w:numFmt w:val="bullet"/>
      <w:lvlText w:val="•"/>
      <w:lvlJc w:val="left"/>
      <w:pPr>
        <w:ind w:left="7526" w:hanging="420"/>
      </w:pPr>
      <w:rPr>
        <w:rFonts w:hint="default"/>
      </w:rPr>
    </w:lvl>
    <w:lvl w:ilvl="8" w:tplc="09623760">
      <w:numFmt w:val="bullet"/>
      <w:lvlText w:val="•"/>
      <w:lvlJc w:val="left"/>
      <w:pPr>
        <w:ind w:left="8493" w:hanging="420"/>
      </w:pPr>
      <w:rPr>
        <w:rFonts w:hint="default"/>
      </w:rPr>
    </w:lvl>
  </w:abstractNum>
  <w:abstractNum w:abstractNumId="10">
    <w:nsid w:val="1B9F6B53"/>
    <w:multiLevelType w:val="hybridMultilevel"/>
    <w:tmpl w:val="2026BE90"/>
    <w:lvl w:ilvl="0" w:tplc="38AA644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i/>
        <w:spacing w:val="-22"/>
        <w:w w:val="100"/>
        <w:sz w:val="24"/>
        <w:szCs w:val="24"/>
      </w:rPr>
    </w:lvl>
    <w:lvl w:ilvl="1" w:tplc="92BA7B18">
      <w:numFmt w:val="bullet"/>
      <w:lvlText w:val=""/>
      <w:lvlJc w:val="left"/>
      <w:pPr>
        <w:ind w:left="1758" w:hanging="348"/>
      </w:pPr>
      <w:rPr>
        <w:rFonts w:ascii="Wingdings" w:eastAsia="Times New Roman" w:hAnsi="Wingdings" w:hint="default"/>
        <w:w w:val="100"/>
        <w:sz w:val="24"/>
      </w:rPr>
    </w:lvl>
    <w:lvl w:ilvl="2" w:tplc="E0908DB6">
      <w:numFmt w:val="bullet"/>
      <w:lvlText w:val="•"/>
      <w:lvlJc w:val="left"/>
      <w:pPr>
        <w:ind w:left="2722" w:hanging="348"/>
      </w:pPr>
      <w:rPr>
        <w:rFonts w:hint="default"/>
      </w:rPr>
    </w:lvl>
    <w:lvl w:ilvl="3" w:tplc="E7066E40">
      <w:numFmt w:val="bullet"/>
      <w:lvlText w:val="•"/>
      <w:lvlJc w:val="left"/>
      <w:pPr>
        <w:ind w:left="3685" w:hanging="348"/>
      </w:pPr>
      <w:rPr>
        <w:rFonts w:hint="default"/>
      </w:rPr>
    </w:lvl>
    <w:lvl w:ilvl="4" w:tplc="02BEB182">
      <w:numFmt w:val="bullet"/>
      <w:lvlText w:val="•"/>
      <w:lvlJc w:val="left"/>
      <w:pPr>
        <w:ind w:left="4648" w:hanging="348"/>
      </w:pPr>
      <w:rPr>
        <w:rFonts w:hint="default"/>
      </w:rPr>
    </w:lvl>
    <w:lvl w:ilvl="5" w:tplc="3884A914">
      <w:numFmt w:val="bullet"/>
      <w:lvlText w:val="•"/>
      <w:lvlJc w:val="left"/>
      <w:pPr>
        <w:ind w:left="5611" w:hanging="348"/>
      </w:pPr>
      <w:rPr>
        <w:rFonts w:hint="default"/>
      </w:rPr>
    </w:lvl>
    <w:lvl w:ilvl="6" w:tplc="D9CAD954">
      <w:numFmt w:val="bullet"/>
      <w:lvlText w:val="•"/>
      <w:lvlJc w:val="left"/>
      <w:pPr>
        <w:ind w:left="6574" w:hanging="348"/>
      </w:pPr>
      <w:rPr>
        <w:rFonts w:hint="default"/>
      </w:rPr>
    </w:lvl>
    <w:lvl w:ilvl="7" w:tplc="03C61580"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312496B4">
      <w:numFmt w:val="bullet"/>
      <w:lvlText w:val="•"/>
      <w:lvlJc w:val="left"/>
      <w:pPr>
        <w:ind w:left="8500" w:hanging="348"/>
      </w:pPr>
      <w:rPr>
        <w:rFonts w:hint="default"/>
      </w:rPr>
    </w:lvl>
  </w:abstractNum>
  <w:abstractNum w:abstractNumId="11">
    <w:nsid w:val="1E427894"/>
    <w:multiLevelType w:val="hybridMultilevel"/>
    <w:tmpl w:val="2D323A44"/>
    <w:lvl w:ilvl="0" w:tplc="B03C7ACE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hint="default"/>
        <w:w w:val="99"/>
        <w:sz w:val="24"/>
      </w:rPr>
    </w:lvl>
    <w:lvl w:ilvl="1" w:tplc="A7D6609E">
      <w:numFmt w:val="bullet"/>
      <w:lvlText w:val="-"/>
      <w:lvlJc w:val="left"/>
      <w:pPr>
        <w:ind w:left="342" w:hanging="221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2" w:tplc="1DAA68C2">
      <w:numFmt w:val="bullet"/>
      <w:lvlText w:val="•"/>
      <w:lvlJc w:val="left"/>
      <w:pPr>
        <w:ind w:left="2357" w:hanging="221"/>
      </w:pPr>
      <w:rPr>
        <w:rFonts w:hint="default"/>
      </w:rPr>
    </w:lvl>
    <w:lvl w:ilvl="3" w:tplc="32FAFE2C">
      <w:numFmt w:val="bullet"/>
      <w:lvlText w:val="•"/>
      <w:lvlJc w:val="left"/>
      <w:pPr>
        <w:ind w:left="3365" w:hanging="221"/>
      </w:pPr>
      <w:rPr>
        <w:rFonts w:hint="default"/>
      </w:rPr>
    </w:lvl>
    <w:lvl w:ilvl="4" w:tplc="8ACC3A24">
      <w:numFmt w:val="bullet"/>
      <w:lvlText w:val="•"/>
      <w:lvlJc w:val="left"/>
      <w:pPr>
        <w:ind w:left="4374" w:hanging="221"/>
      </w:pPr>
      <w:rPr>
        <w:rFonts w:hint="default"/>
      </w:rPr>
    </w:lvl>
    <w:lvl w:ilvl="5" w:tplc="CF0C90F8">
      <w:numFmt w:val="bullet"/>
      <w:lvlText w:val="•"/>
      <w:lvlJc w:val="left"/>
      <w:pPr>
        <w:ind w:left="5383" w:hanging="221"/>
      </w:pPr>
      <w:rPr>
        <w:rFonts w:hint="default"/>
      </w:rPr>
    </w:lvl>
    <w:lvl w:ilvl="6" w:tplc="FC1C4682">
      <w:numFmt w:val="bullet"/>
      <w:lvlText w:val="•"/>
      <w:lvlJc w:val="left"/>
      <w:pPr>
        <w:ind w:left="6391" w:hanging="221"/>
      </w:pPr>
      <w:rPr>
        <w:rFonts w:hint="default"/>
      </w:rPr>
    </w:lvl>
    <w:lvl w:ilvl="7" w:tplc="50880200">
      <w:numFmt w:val="bullet"/>
      <w:lvlText w:val="•"/>
      <w:lvlJc w:val="left"/>
      <w:pPr>
        <w:ind w:left="7400" w:hanging="221"/>
      </w:pPr>
      <w:rPr>
        <w:rFonts w:hint="default"/>
      </w:rPr>
    </w:lvl>
    <w:lvl w:ilvl="8" w:tplc="03F2BE18">
      <w:numFmt w:val="bullet"/>
      <w:lvlText w:val="•"/>
      <w:lvlJc w:val="left"/>
      <w:pPr>
        <w:ind w:left="8409" w:hanging="221"/>
      </w:pPr>
      <w:rPr>
        <w:rFonts w:hint="default"/>
      </w:rPr>
    </w:lvl>
  </w:abstractNum>
  <w:abstractNum w:abstractNumId="12">
    <w:nsid w:val="225C4E63"/>
    <w:multiLevelType w:val="hybridMultilevel"/>
    <w:tmpl w:val="D44E6D02"/>
    <w:lvl w:ilvl="0" w:tplc="5CDCD0E2">
      <w:start w:val="2"/>
      <w:numFmt w:val="decimal"/>
      <w:lvlText w:val="%1."/>
      <w:lvlJc w:val="left"/>
      <w:pPr>
        <w:ind w:left="108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2F4A1DA">
      <w:numFmt w:val="bullet"/>
      <w:lvlText w:val="•"/>
      <w:lvlJc w:val="left"/>
      <w:pPr>
        <w:ind w:left="2162" w:hanging="183"/>
      </w:pPr>
      <w:rPr>
        <w:lang w:val="ru-RU" w:eastAsia="ru-RU" w:bidi="ru-RU"/>
      </w:rPr>
    </w:lvl>
    <w:lvl w:ilvl="2" w:tplc="B10A5698">
      <w:numFmt w:val="bullet"/>
      <w:lvlText w:val="•"/>
      <w:lvlJc w:val="left"/>
      <w:pPr>
        <w:ind w:left="3245" w:hanging="183"/>
      </w:pPr>
      <w:rPr>
        <w:lang w:val="ru-RU" w:eastAsia="ru-RU" w:bidi="ru-RU"/>
      </w:rPr>
    </w:lvl>
    <w:lvl w:ilvl="3" w:tplc="5E9AD868">
      <w:numFmt w:val="bullet"/>
      <w:lvlText w:val="•"/>
      <w:lvlJc w:val="left"/>
      <w:pPr>
        <w:ind w:left="4328" w:hanging="183"/>
      </w:pPr>
      <w:rPr>
        <w:lang w:val="ru-RU" w:eastAsia="ru-RU" w:bidi="ru-RU"/>
      </w:rPr>
    </w:lvl>
    <w:lvl w:ilvl="4" w:tplc="9DAAFBCE">
      <w:numFmt w:val="bullet"/>
      <w:lvlText w:val="•"/>
      <w:lvlJc w:val="left"/>
      <w:pPr>
        <w:ind w:left="5411" w:hanging="183"/>
      </w:pPr>
      <w:rPr>
        <w:lang w:val="ru-RU" w:eastAsia="ru-RU" w:bidi="ru-RU"/>
      </w:rPr>
    </w:lvl>
    <w:lvl w:ilvl="5" w:tplc="A17224FE">
      <w:numFmt w:val="bullet"/>
      <w:lvlText w:val="•"/>
      <w:lvlJc w:val="left"/>
      <w:pPr>
        <w:ind w:left="6494" w:hanging="183"/>
      </w:pPr>
      <w:rPr>
        <w:lang w:val="ru-RU" w:eastAsia="ru-RU" w:bidi="ru-RU"/>
      </w:rPr>
    </w:lvl>
    <w:lvl w:ilvl="6" w:tplc="7E667A8A">
      <w:numFmt w:val="bullet"/>
      <w:lvlText w:val="•"/>
      <w:lvlJc w:val="left"/>
      <w:pPr>
        <w:ind w:left="7577" w:hanging="183"/>
      </w:pPr>
      <w:rPr>
        <w:lang w:val="ru-RU" w:eastAsia="ru-RU" w:bidi="ru-RU"/>
      </w:rPr>
    </w:lvl>
    <w:lvl w:ilvl="7" w:tplc="80D637BE">
      <w:numFmt w:val="bullet"/>
      <w:lvlText w:val="•"/>
      <w:lvlJc w:val="left"/>
      <w:pPr>
        <w:ind w:left="8660" w:hanging="183"/>
      </w:pPr>
      <w:rPr>
        <w:lang w:val="ru-RU" w:eastAsia="ru-RU" w:bidi="ru-RU"/>
      </w:rPr>
    </w:lvl>
    <w:lvl w:ilvl="8" w:tplc="CBFAD8E2">
      <w:numFmt w:val="bullet"/>
      <w:lvlText w:val="•"/>
      <w:lvlJc w:val="left"/>
      <w:pPr>
        <w:ind w:left="9743" w:hanging="183"/>
      </w:pPr>
      <w:rPr>
        <w:lang w:val="ru-RU" w:eastAsia="ru-RU" w:bidi="ru-RU"/>
      </w:rPr>
    </w:lvl>
  </w:abstractNum>
  <w:abstractNum w:abstractNumId="13">
    <w:nsid w:val="2B634239"/>
    <w:multiLevelType w:val="hybridMultilevel"/>
    <w:tmpl w:val="562E8992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>
    <w:nsid w:val="3081019A"/>
    <w:multiLevelType w:val="hybridMultilevel"/>
    <w:tmpl w:val="8D1A9E84"/>
    <w:lvl w:ilvl="0" w:tplc="AE581394">
      <w:start w:val="1"/>
      <w:numFmt w:val="upperRoman"/>
      <w:lvlText w:val="%1."/>
      <w:lvlJc w:val="left"/>
      <w:pPr>
        <w:ind w:left="342" w:hanging="284"/>
      </w:pPr>
      <w:rPr>
        <w:rFonts w:cs="Times New Roman" w:hint="default"/>
        <w:b/>
        <w:bCs/>
        <w:w w:val="99"/>
      </w:rPr>
    </w:lvl>
    <w:lvl w:ilvl="1" w:tplc="9298335A">
      <w:start w:val="1"/>
      <w:numFmt w:val="decimal"/>
      <w:lvlText w:val="%2."/>
      <w:lvlJc w:val="left"/>
      <w:pPr>
        <w:ind w:left="11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0DE9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9AEAFE">
      <w:numFmt w:val="bullet"/>
      <w:lvlText w:val="•"/>
      <w:lvlJc w:val="left"/>
      <w:pPr>
        <w:ind w:left="2458" w:hanging="420"/>
      </w:pPr>
      <w:rPr>
        <w:rFonts w:hint="default"/>
      </w:rPr>
    </w:lvl>
    <w:lvl w:ilvl="4" w:tplc="CAB41304">
      <w:numFmt w:val="bullet"/>
      <w:lvlText w:val="•"/>
      <w:lvlJc w:val="left"/>
      <w:pPr>
        <w:ind w:left="3596" w:hanging="420"/>
      </w:pPr>
      <w:rPr>
        <w:rFonts w:hint="default"/>
      </w:rPr>
    </w:lvl>
    <w:lvl w:ilvl="5" w:tplc="C1B83934">
      <w:numFmt w:val="bullet"/>
      <w:lvlText w:val="•"/>
      <w:lvlJc w:val="left"/>
      <w:pPr>
        <w:ind w:left="4734" w:hanging="420"/>
      </w:pPr>
      <w:rPr>
        <w:rFonts w:hint="default"/>
      </w:rPr>
    </w:lvl>
    <w:lvl w:ilvl="6" w:tplc="FC60B2B2">
      <w:numFmt w:val="bullet"/>
      <w:lvlText w:val="•"/>
      <w:lvlJc w:val="left"/>
      <w:pPr>
        <w:ind w:left="5873" w:hanging="420"/>
      </w:pPr>
      <w:rPr>
        <w:rFonts w:hint="default"/>
      </w:rPr>
    </w:lvl>
    <w:lvl w:ilvl="7" w:tplc="F11A0C5A">
      <w:numFmt w:val="bullet"/>
      <w:lvlText w:val="•"/>
      <w:lvlJc w:val="left"/>
      <w:pPr>
        <w:ind w:left="7011" w:hanging="420"/>
      </w:pPr>
      <w:rPr>
        <w:rFonts w:hint="default"/>
      </w:rPr>
    </w:lvl>
    <w:lvl w:ilvl="8" w:tplc="2E3C3216">
      <w:numFmt w:val="bullet"/>
      <w:lvlText w:val="•"/>
      <w:lvlJc w:val="left"/>
      <w:pPr>
        <w:ind w:left="8149" w:hanging="420"/>
      </w:pPr>
      <w:rPr>
        <w:rFonts w:hint="default"/>
      </w:rPr>
    </w:lvl>
  </w:abstractNum>
  <w:abstractNum w:abstractNumId="15">
    <w:nsid w:val="33FE57C4"/>
    <w:multiLevelType w:val="hybridMultilevel"/>
    <w:tmpl w:val="2B8AA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D0AF4"/>
    <w:multiLevelType w:val="hybridMultilevel"/>
    <w:tmpl w:val="E19CA1BE"/>
    <w:lvl w:ilvl="0" w:tplc="5CFED54C">
      <w:start w:val="1"/>
      <w:numFmt w:val="decimal"/>
      <w:lvlText w:val="%1."/>
      <w:lvlJc w:val="left"/>
      <w:pPr>
        <w:ind w:left="117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8CE2D52">
      <w:start w:val="1"/>
      <w:numFmt w:val="decimal"/>
      <w:lvlText w:val="%2."/>
      <w:lvlJc w:val="left"/>
      <w:pPr>
        <w:ind w:left="11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EBD04BA2">
      <w:numFmt w:val="bullet"/>
      <w:lvlText w:val="•"/>
      <w:lvlJc w:val="left"/>
      <w:pPr>
        <w:ind w:left="2372" w:hanging="240"/>
      </w:pPr>
      <w:rPr>
        <w:lang w:val="ru-RU" w:eastAsia="ru-RU" w:bidi="ru-RU"/>
      </w:rPr>
    </w:lvl>
    <w:lvl w:ilvl="3" w:tplc="1256B9A0">
      <w:numFmt w:val="bullet"/>
      <w:lvlText w:val="•"/>
      <w:lvlJc w:val="left"/>
      <w:pPr>
        <w:ind w:left="3564" w:hanging="240"/>
      </w:pPr>
      <w:rPr>
        <w:lang w:val="ru-RU" w:eastAsia="ru-RU" w:bidi="ru-RU"/>
      </w:rPr>
    </w:lvl>
    <w:lvl w:ilvl="4" w:tplc="C786E190">
      <w:numFmt w:val="bullet"/>
      <w:lvlText w:val="•"/>
      <w:lvlJc w:val="left"/>
      <w:pPr>
        <w:ind w:left="4756" w:hanging="240"/>
      </w:pPr>
      <w:rPr>
        <w:lang w:val="ru-RU" w:eastAsia="ru-RU" w:bidi="ru-RU"/>
      </w:rPr>
    </w:lvl>
    <w:lvl w:ilvl="5" w:tplc="08AE51F2">
      <w:numFmt w:val="bullet"/>
      <w:lvlText w:val="•"/>
      <w:lvlJc w:val="left"/>
      <w:pPr>
        <w:ind w:left="5948" w:hanging="240"/>
      </w:pPr>
      <w:rPr>
        <w:lang w:val="ru-RU" w:eastAsia="ru-RU" w:bidi="ru-RU"/>
      </w:rPr>
    </w:lvl>
    <w:lvl w:ilvl="6" w:tplc="12048C6C">
      <w:numFmt w:val="bullet"/>
      <w:lvlText w:val="•"/>
      <w:lvlJc w:val="left"/>
      <w:pPr>
        <w:ind w:left="7140" w:hanging="240"/>
      </w:pPr>
      <w:rPr>
        <w:lang w:val="ru-RU" w:eastAsia="ru-RU" w:bidi="ru-RU"/>
      </w:rPr>
    </w:lvl>
    <w:lvl w:ilvl="7" w:tplc="78361956">
      <w:numFmt w:val="bullet"/>
      <w:lvlText w:val="•"/>
      <w:lvlJc w:val="left"/>
      <w:pPr>
        <w:ind w:left="8332" w:hanging="240"/>
      </w:pPr>
      <w:rPr>
        <w:lang w:val="ru-RU" w:eastAsia="ru-RU" w:bidi="ru-RU"/>
      </w:rPr>
    </w:lvl>
    <w:lvl w:ilvl="8" w:tplc="761CADA2">
      <w:numFmt w:val="bullet"/>
      <w:lvlText w:val="•"/>
      <w:lvlJc w:val="left"/>
      <w:pPr>
        <w:ind w:left="9524" w:hanging="240"/>
      </w:pPr>
      <w:rPr>
        <w:lang w:val="ru-RU" w:eastAsia="ru-RU" w:bidi="ru-RU"/>
      </w:rPr>
    </w:lvl>
  </w:abstractNum>
  <w:abstractNum w:abstractNumId="17">
    <w:nsid w:val="3A104232"/>
    <w:multiLevelType w:val="hybridMultilevel"/>
    <w:tmpl w:val="FF3A0A5C"/>
    <w:lvl w:ilvl="0" w:tplc="D46246BA">
      <w:start w:val="2"/>
      <w:numFmt w:val="decimal"/>
      <w:lvlText w:val="%1"/>
      <w:lvlJc w:val="left"/>
      <w:pPr>
        <w:ind w:left="342" w:hanging="420"/>
      </w:pPr>
      <w:rPr>
        <w:rFonts w:cs="Times New Roman" w:hint="default"/>
      </w:rPr>
    </w:lvl>
    <w:lvl w:ilvl="1" w:tplc="99F85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50A090">
      <w:numFmt w:val="bullet"/>
      <w:lvlText w:val="•"/>
      <w:lvlJc w:val="left"/>
      <w:pPr>
        <w:ind w:left="2357" w:hanging="420"/>
      </w:pPr>
      <w:rPr>
        <w:rFonts w:hint="default"/>
      </w:rPr>
    </w:lvl>
    <w:lvl w:ilvl="3" w:tplc="2BD4C10C">
      <w:numFmt w:val="bullet"/>
      <w:lvlText w:val="•"/>
      <w:lvlJc w:val="left"/>
      <w:pPr>
        <w:ind w:left="3365" w:hanging="420"/>
      </w:pPr>
      <w:rPr>
        <w:rFonts w:hint="default"/>
      </w:rPr>
    </w:lvl>
    <w:lvl w:ilvl="4" w:tplc="7DB0374E">
      <w:numFmt w:val="bullet"/>
      <w:lvlText w:val="•"/>
      <w:lvlJc w:val="left"/>
      <w:pPr>
        <w:ind w:left="4374" w:hanging="420"/>
      </w:pPr>
      <w:rPr>
        <w:rFonts w:hint="default"/>
      </w:rPr>
    </w:lvl>
    <w:lvl w:ilvl="5" w:tplc="372CFE16">
      <w:numFmt w:val="bullet"/>
      <w:lvlText w:val="•"/>
      <w:lvlJc w:val="left"/>
      <w:pPr>
        <w:ind w:left="5383" w:hanging="420"/>
      </w:pPr>
      <w:rPr>
        <w:rFonts w:hint="default"/>
      </w:rPr>
    </w:lvl>
    <w:lvl w:ilvl="6" w:tplc="1C52F410">
      <w:numFmt w:val="bullet"/>
      <w:lvlText w:val="•"/>
      <w:lvlJc w:val="left"/>
      <w:pPr>
        <w:ind w:left="6391" w:hanging="420"/>
      </w:pPr>
      <w:rPr>
        <w:rFonts w:hint="default"/>
      </w:rPr>
    </w:lvl>
    <w:lvl w:ilvl="7" w:tplc="B5981BFA">
      <w:numFmt w:val="bullet"/>
      <w:lvlText w:val="•"/>
      <w:lvlJc w:val="left"/>
      <w:pPr>
        <w:ind w:left="7400" w:hanging="420"/>
      </w:pPr>
      <w:rPr>
        <w:rFonts w:hint="default"/>
      </w:rPr>
    </w:lvl>
    <w:lvl w:ilvl="8" w:tplc="9F8660A4">
      <w:numFmt w:val="bullet"/>
      <w:lvlText w:val="•"/>
      <w:lvlJc w:val="left"/>
      <w:pPr>
        <w:ind w:left="8409" w:hanging="420"/>
      </w:pPr>
      <w:rPr>
        <w:rFonts w:hint="default"/>
      </w:rPr>
    </w:lvl>
  </w:abstractNum>
  <w:abstractNum w:abstractNumId="18">
    <w:nsid w:val="3A737D4D"/>
    <w:multiLevelType w:val="hybridMultilevel"/>
    <w:tmpl w:val="D10C419E"/>
    <w:lvl w:ilvl="0" w:tplc="9B4A0AB8">
      <w:start w:val="1"/>
      <w:numFmt w:val="upperRoman"/>
      <w:lvlText w:val="%1."/>
      <w:lvlJc w:val="left"/>
      <w:pPr>
        <w:ind w:left="541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82A42F92">
      <w:start w:val="1"/>
      <w:numFmt w:val="decimal"/>
      <w:lvlText w:val="%2."/>
      <w:lvlJc w:val="left"/>
      <w:pPr>
        <w:ind w:left="58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7B34E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BC29F2">
      <w:numFmt w:val="bullet"/>
      <w:lvlText w:val="•"/>
      <w:lvlJc w:val="left"/>
      <w:pPr>
        <w:ind w:left="1968" w:hanging="420"/>
      </w:pPr>
      <w:rPr>
        <w:rFonts w:hint="default"/>
      </w:rPr>
    </w:lvl>
    <w:lvl w:ilvl="4" w:tplc="9544F750">
      <w:numFmt w:val="bullet"/>
      <w:lvlText w:val="•"/>
      <w:lvlJc w:val="left"/>
      <w:pPr>
        <w:ind w:left="3176" w:hanging="420"/>
      </w:pPr>
      <w:rPr>
        <w:rFonts w:hint="default"/>
      </w:rPr>
    </w:lvl>
    <w:lvl w:ilvl="5" w:tplc="515A3C98">
      <w:numFmt w:val="bullet"/>
      <w:lvlText w:val="•"/>
      <w:lvlJc w:val="left"/>
      <w:pPr>
        <w:ind w:left="4384" w:hanging="420"/>
      </w:pPr>
      <w:rPr>
        <w:rFonts w:hint="default"/>
      </w:rPr>
    </w:lvl>
    <w:lvl w:ilvl="6" w:tplc="14684222">
      <w:numFmt w:val="bullet"/>
      <w:lvlText w:val="•"/>
      <w:lvlJc w:val="left"/>
      <w:pPr>
        <w:ind w:left="5593" w:hanging="420"/>
      </w:pPr>
      <w:rPr>
        <w:rFonts w:hint="default"/>
      </w:rPr>
    </w:lvl>
    <w:lvl w:ilvl="7" w:tplc="60BA3FB2">
      <w:numFmt w:val="bullet"/>
      <w:lvlText w:val="•"/>
      <w:lvlJc w:val="left"/>
      <w:pPr>
        <w:ind w:left="6801" w:hanging="420"/>
      </w:pPr>
      <w:rPr>
        <w:rFonts w:hint="default"/>
      </w:rPr>
    </w:lvl>
    <w:lvl w:ilvl="8" w:tplc="E4D8D0C0">
      <w:numFmt w:val="bullet"/>
      <w:lvlText w:val="•"/>
      <w:lvlJc w:val="left"/>
      <w:pPr>
        <w:ind w:left="8009" w:hanging="420"/>
      </w:pPr>
      <w:rPr>
        <w:rFonts w:hint="default"/>
      </w:rPr>
    </w:lvl>
  </w:abstractNum>
  <w:abstractNum w:abstractNumId="19">
    <w:nsid w:val="3C832116"/>
    <w:multiLevelType w:val="hybridMultilevel"/>
    <w:tmpl w:val="975E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F109C"/>
    <w:multiLevelType w:val="hybridMultilevel"/>
    <w:tmpl w:val="C8F01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27492"/>
    <w:multiLevelType w:val="hybridMultilevel"/>
    <w:tmpl w:val="1C380586"/>
    <w:lvl w:ilvl="0" w:tplc="3C108FC6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916AE7"/>
    <w:multiLevelType w:val="hybridMultilevel"/>
    <w:tmpl w:val="2AF6968C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3">
    <w:nsid w:val="4D0A4B15"/>
    <w:multiLevelType w:val="hybridMultilevel"/>
    <w:tmpl w:val="6E8C8730"/>
    <w:lvl w:ilvl="0" w:tplc="83F0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972E3C8">
      <w:start w:val="1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E414F8F"/>
    <w:multiLevelType w:val="hybridMultilevel"/>
    <w:tmpl w:val="C818F992"/>
    <w:lvl w:ilvl="0" w:tplc="1D546FA2">
      <w:start w:val="1"/>
      <w:numFmt w:val="decimal"/>
      <w:lvlText w:val="%1."/>
      <w:lvlJc w:val="left"/>
      <w:pPr>
        <w:ind w:left="108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D1ABC8C">
      <w:numFmt w:val="bullet"/>
      <w:lvlText w:val="•"/>
      <w:lvlJc w:val="left"/>
      <w:pPr>
        <w:ind w:left="2162" w:hanging="183"/>
      </w:pPr>
      <w:rPr>
        <w:lang w:val="ru-RU" w:eastAsia="ru-RU" w:bidi="ru-RU"/>
      </w:rPr>
    </w:lvl>
    <w:lvl w:ilvl="2" w:tplc="EF94ABFE">
      <w:numFmt w:val="bullet"/>
      <w:lvlText w:val="•"/>
      <w:lvlJc w:val="left"/>
      <w:pPr>
        <w:ind w:left="3245" w:hanging="183"/>
      </w:pPr>
      <w:rPr>
        <w:lang w:val="ru-RU" w:eastAsia="ru-RU" w:bidi="ru-RU"/>
      </w:rPr>
    </w:lvl>
    <w:lvl w:ilvl="3" w:tplc="C73E0836">
      <w:numFmt w:val="bullet"/>
      <w:lvlText w:val="•"/>
      <w:lvlJc w:val="left"/>
      <w:pPr>
        <w:ind w:left="4328" w:hanging="183"/>
      </w:pPr>
      <w:rPr>
        <w:lang w:val="ru-RU" w:eastAsia="ru-RU" w:bidi="ru-RU"/>
      </w:rPr>
    </w:lvl>
    <w:lvl w:ilvl="4" w:tplc="6BECB9C8">
      <w:numFmt w:val="bullet"/>
      <w:lvlText w:val="•"/>
      <w:lvlJc w:val="left"/>
      <w:pPr>
        <w:ind w:left="5411" w:hanging="183"/>
      </w:pPr>
      <w:rPr>
        <w:lang w:val="ru-RU" w:eastAsia="ru-RU" w:bidi="ru-RU"/>
      </w:rPr>
    </w:lvl>
    <w:lvl w:ilvl="5" w:tplc="A2004F54">
      <w:numFmt w:val="bullet"/>
      <w:lvlText w:val="•"/>
      <w:lvlJc w:val="left"/>
      <w:pPr>
        <w:ind w:left="6494" w:hanging="183"/>
      </w:pPr>
      <w:rPr>
        <w:lang w:val="ru-RU" w:eastAsia="ru-RU" w:bidi="ru-RU"/>
      </w:rPr>
    </w:lvl>
    <w:lvl w:ilvl="6" w:tplc="B43A9D94">
      <w:numFmt w:val="bullet"/>
      <w:lvlText w:val="•"/>
      <w:lvlJc w:val="left"/>
      <w:pPr>
        <w:ind w:left="7577" w:hanging="183"/>
      </w:pPr>
      <w:rPr>
        <w:lang w:val="ru-RU" w:eastAsia="ru-RU" w:bidi="ru-RU"/>
      </w:rPr>
    </w:lvl>
    <w:lvl w:ilvl="7" w:tplc="C596C380">
      <w:numFmt w:val="bullet"/>
      <w:lvlText w:val="•"/>
      <w:lvlJc w:val="left"/>
      <w:pPr>
        <w:ind w:left="8660" w:hanging="183"/>
      </w:pPr>
      <w:rPr>
        <w:lang w:val="ru-RU" w:eastAsia="ru-RU" w:bidi="ru-RU"/>
      </w:rPr>
    </w:lvl>
    <w:lvl w:ilvl="8" w:tplc="9E62A51E">
      <w:numFmt w:val="bullet"/>
      <w:lvlText w:val="•"/>
      <w:lvlJc w:val="left"/>
      <w:pPr>
        <w:ind w:left="9743" w:hanging="183"/>
      </w:pPr>
      <w:rPr>
        <w:lang w:val="ru-RU" w:eastAsia="ru-RU" w:bidi="ru-RU"/>
      </w:rPr>
    </w:lvl>
  </w:abstractNum>
  <w:abstractNum w:abstractNumId="25">
    <w:nsid w:val="50CD078D"/>
    <w:multiLevelType w:val="hybridMultilevel"/>
    <w:tmpl w:val="6D026408"/>
    <w:lvl w:ilvl="0" w:tplc="7F9C25E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60985"/>
    <w:multiLevelType w:val="hybridMultilevel"/>
    <w:tmpl w:val="E2E88802"/>
    <w:lvl w:ilvl="0" w:tplc="240E9A72">
      <w:start w:val="2"/>
      <w:numFmt w:val="decimal"/>
      <w:lvlText w:val="%1"/>
      <w:lvlJc w:val="left"/>
      <w:pPr>
        <w:ind w:left="342" w:hanging="521"/>
      </w:pPr>
      <w:rPr>
        <w:rFonts w:cs="Times New Roman" w:hint="default"/>
      </w:rPr>
    </w:lvl>
    <w:lvl w:ilvl="1" w:tplc="AD10A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6065DA">
      <w:numFmt w:val="bullet"/>
      <w:lvlText w:val="•"/>
      <w:lvlJc w:val="left"/>
      <w:pPr>
        <w:ind w:left="2357" w:hanging="521"/>
      </w:pPr>
      <w:rPr>
        <w:rFonts w:hint="default"/>
      </w:rPr>
    </w:lvl>
    <w:lvl w:ilvl="3" w:tplc="F74E1714">
      <w:numFmt w:val="bullet"/>
      <w:lvlText w:val="•"/>
      <w:lvlJc w:val="left"/>
      <w:pPr>
        <w:ind w:left="3365" w:hanging="521"/>
      </w:pPr>
      <w:rPr>
        <w:rFonts w:hint="default"/>
      </w:rPr>
    </w:lvl>
    <w:lvl w:ilvl="4" w:tplc="CF80E6A0">
      <w:numFmt w:val="bullet"/>
      <w:lvlText w:val="•"/>
      <w:lvlJc w:val="left"/>
      <w:pPr>
        <w:ind w:left="4374" w:hanging="521"/>
      </w:pPr>
      <w:rPr>
        <w:rFonts w:hint="default"/>
      </w:rPr>
    </w:lvl>
    <w:lvl w:ilvl="5" w:tplc="10144E8C">
      <w:numFmt w:val="bullet"/>
      <w:lvlText w:val="•"/>
      <w:lvlJc w:val="left"/>
      <w:pPr>
        <w:ind w:left="5383" w:hanging="521"/>
      </w:pPr>
      <w:rPr>
        <w:rFonts w:hint="default"/>
      </w:rPr>
    </w:lvl>
    <w:lvl w:ilvl="6" w:tplc="AA8C72A0">
      <w:numFmt w:val="bullet"/>
      <w:lvlText w:val="•"/>
      <w:lvlJc w:val="left"/>
      <w:pPr>
        <w:ind w:left="6391" w:hanging="521"/>
      </w:pPr>
      <w:rPr>
        <w:rFonts w:hint="default"/>
      </w:rPr>
    </w:lvl>
    <w:lvl w:ilvl="7" w:tplc="D07CA068">
      <w:numFmt w:val="bullet"/>
      <w:lvlText w:val="•"/>
      <w:lvlJc w:val="left"/>
      <w:pPr>
        <w:ind w:left="7400" w:hanging="521"/>
      </w:pPr>
      <w:rPr>
        <w:rFonts w:hint="default"/>
      </w:rPr>
    </w:lvl>
    <w:lvl w:ilvl="8" w:tplc="1D2A21D0">
      <w:numFmt w:val="bullet"/>
      <w:lvlText w:val="•"/>
      <w:lvlJc w:val="left"/>
      <w:pPr>
        <w:ind w:left="8409" w:hanging="521"/>
      </w:pPr>
      <w:rPr>
        <w:rFonts w:hint="default"/>
      </w:rPr>
    </w:lvl>
  </w:abstractNum>
  <w:abstractNum w:abstractNumId="27">
    <w:nsid w:val="578E39BD"/>
    <w:multiLevelType w:val="hybridMultilevel"/>
    <w:tmpl w:val="B1CECC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E64603"/>
    <w:multiLevelType w:val="hybridMultilevel"/>
    <w:tmpl w:val="A24E18E8"/>
    <w:lvl w:ilvl="0" w:tplc="0540DDD8">
      <w:start w:val="2"/>
      <w:numFmt w:val="decimal"/>
      <w:lvlText w:val="%1"/>
      <w:lvlJc w:val="left"/>
      <w:pPr>
        <w:ind w:left="342" w:hanging="593"/>
      </w:pPr>
      <w:rPr>
        <w:rFonts w:cs="Times New Roman" w:hint="default"/>
      </w:rPr>
    </w:lvl>
    <w:lvl w:ilvl="1" w:tplc="4B0ED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9E8A94">
      <w:numFmt w:val="bullet"/>
      <w:lvlText w:val="•"/>
      <w:lvlJc w:val="left"/>
      <w:pPr>
        <w:ind w:left="2357" w:hanging="593"/>
      </w:pPr>
      <w:rPr>
        <w:rFonts w:hint="default"/>
      </w:rPr>
    </w:lvl>
    <w:lvl w:ilvl="3" w:tplc="BC4A0CE0">
      <w:numFmt w:val="bullet"/>
      <w:lvlText w:val="•"/>
      <w:lvlJc w:val="left"/>
      <w:pPr>
        <w:ind w:left="3365" w:hanging="593"/>
      </w:pPr>
      <w:rPr>
        <w:rFonts w:hint="default"/>
      </w:rPr>
    </w:lvl>
    <w:lvl w:ilvl="4" w:tplc="348A104E">
      <w:numFmt w:val="bullet"/>
      <w:lvlText w:val="•"/>
      <w:lvlJc w:val="left"/>
      <w:pPr>
        <w:ind w:left="4374" w:hanging="593"/>
      </w:pPr>
      <w:rPr>
        <w:rFonts w:hint="default"/>
      </w:rPr>
    </w:lvl>
    <w:lvl w:ilvl="5" w:tplc="E9AAA3C4">
      <w:numFmt w:val="bullet"/>
      <w:lvlText w:val="•"/>
      <w:lvlJc w:val="left"/>
      <w:pPr>
        <w:ind w:left="5383" w:hanging="593"/>
      </w:pPr>
      <w:rPr>
        <w:rFonts w:hint="default"/>
      </w:rPr>
    </w:lvl>
    <w:lvl w:ilvl="6" w:tplc="3E56F54C">
      <w:numFmt w:val="bullet"/>
      <w:lvlText w:val="•"/>
      <w:lvlJc w:val="left"/>
      <w:pPr>
        <w:ind w:left="6391" w:hanging="593"/>
      </w:pPr>
      <w:rPr>
        <w:rFonts w:hint="default"/>
      </w:rPr>
    </w:lvl>
    <w:lvl w:ilvl="7" w:tplc="11BE0EBC">
      <w:numFmt w:val="bullet"/>
      <w:lvlText w:val="•"/>
      <w:lvlJc w:val="left"/>
      <w:pPr>
        <w:ind w:left="7400" w:hanging="593"/>
      </w:pPr>
      <w:rPr>
        <w:rFonts w:hint="default"/>
      </w:rPr>
    </w:lvl>
    <w:lvl w:ilvl="8" w:tplc="9BAE10DE">
      <w:numFmt w:val="bullet"/>
      <w:lvlText w:val="•"/>
      <w:lvlJc w:val="left"/>
      <w:pPr>
        <w:ind w:left="8409" w:hanging="593"/>
      </w:pPr>
      <w:rPr>
        <w:rFonts w:hint="default"/>
      </w:rPr>
    </w:lvl>
  </w:abstractNum>
  <w:abstractNum w:abstractNumId="29">
    <w:nsid w:val="66C42CF8"/>
    <w:multiLevelType w:val="hybridMultilevel"/>
    <w:tmpl w:val="007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945E5"/>
    <w:multiLevelType w:val="hybridMultilevel"/>
    <w:tmpl w:val="3E3276C2"/>
    <w:lvl w:ilvl="0" w:tplc="D8DE60AC">
      <w:start w:val="6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1">
    <w:nsid w:val="743D1BD3"/>
    <w:multiLevelType w:val="hybridMultilevel"/>
    <w:tmpl w:val="639CDD7C"/>
    <w:lvl w:ilvl="0" w:tplc="58F62710">
      <w:start w:val="1"/>
      <w:numFmt w:val="decimal"/>
      <w:lvlText w:val="%1."/>
      <w:lvlJc w:val="left"/>
      <w:pPr>
        <w:ind w:left="108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6250D6">
      <w:numFmt w:val="bullet"/>
      <w:lvlText w:val="•"/>
      <w:lvlJc w:val="left"/>
      <w:pPr>
        <w:ind w:left="2162" w:hanging="183"/>
      </w:pPr>
      <w:rPr>
        <w:lang w:val="ru-RU" w:eastAsia="ru-RU" w:bidi="ru-RU"/>
      </w:rPr>
    </w:lvl>
    <w:lvl w:ilvl="2" w:tplc="822E91E6">
      <w:numFmt w:val="bullet"/>
      <w:lvlText w:val="•"/>
      <w:lvlJc w:val="left"/>
      <w:pPr>
        <w:ind w:left="3245" w:hanging="183"/>
      </w:pPr>
      <w:rPr>
        <w:lang w:val="ru-RU" w:eastAsia="ru-RU" w:bidi="ru-RU"/>
      </w:rPr>
    </w:lvl>
    <w:lvl w:ilvl="3" w:tplc="8FFACE68">
      <w:numFmt w:val="bullet"/>
      <w:lvlText w:val="•"/>
      <w:lvlJc w:val="left"/>
      <w:pPr>
        <w:ind w:left="4328" w:hanging="183"/>
      </w:pPr>
      <w:rPr>
        <w:lang w:val="ru-RU" w:eastAsia="ru-RU" w:bidi="ru-RU"/>
      </w:rPr>
    </w:lvl>
    <w:lvl w:ilvl="4" w:tplc="F070AF2C">
      <w:numFmt w:val="bullet"/>
      <w:lvlText w:val="•"/>
      <w:lvlJc w:val="left"/>
      <w:pPr>
        <w:ind w:left="5411" w:hanging="183"/>
      </w:pPr>
      <w:rPr>
        <w:lang w:val="ru-RU" w:eastAsia="ru-RU" w:bidi="ru-RU"/>
      </w:rPr>
    </w:lvl>
    <w:lvl w:ilvl="5" w:tplc="AB427F28">
      <w:numFmt w:val="bullet"/>
      <w:lvlText w:val="•"/>
      <w:lvlJc w:val="left"/>
      <w:pPr>
        <w:ind w:left="6494" w:hanging="183"/>
      </w:pPr>
      <w:rPr>
        <w:lang w:val="ru-RU" w:eastAsia="ru-RU" w:bidi="ru-RU"/>
      </w:rPr>
    </w:lvl>
    <w:lvl w:ilvl="6" w:tplc="B2AE2DBE">
      <w:numFmt w:val="bullet"/>
      <w:lvlText w:val="•"/>
      <w:lvlJc w:val="left"/>
      <w:pPr>
        <w:ind w:left="7577" w:hanging="183"/>
      </w:pPr>
      <w:rPr>
        <w:lang w:val="ru-RU" w:eastAsia="ru-RU" w:bidi="ru-RU"/>
      </w:rPr>
    </w:lvl>
    <w:lvl w:ilvl="7" w:tplc="5898520A">
      <w:numFmt w:val="bullet"/>
      <w:lvlText w:val="•"/>
      <w:lvlJc w:val="left"/>
      <w:pPr>
        <w:ind w:left="8660" w:hanging="183"/>
      </w:pPr>
      <w:rPr>
        <w:lang w:val="ru-RU" w:eastAsia="ru-RU" w:bidi="ru-RU"/>
      </w:rPr>
    </w:lvl>
    <w:lvl w:ilvl="8" w:tplc="CE6236EC">
      <w:numFmt w:val="bullet"/>
      <w:lvlText w:val="•"/>
      <w:lvlJc w:val="left"/>
      <w:pPr>
        <w:ind w:left="9743" w:hanging="183"/>
      </w:pPr>
      <w:rPr>
        <w:lang w:val="ru-RU" w:eastAsia="ru-RU" w:bidi="ru-RU"/>
      </w:rPr>
    </w:lvl>
  </w:abstractNum>
  <w:abstractNum w:abstractNumId="32">
    <w:nsid w:val="75A87B55"/>
    <w:multiLevelType w:val="hybridMultilevel"/>
    <w:tmpl w:val="902A2602"/>
    <w:lvl w:ilvl="0" w:tplc="6A605E66">
      <w:start w:val="2"/>
      <w:numFmt w:val="upperRoman"/>
      <w:lvlText w:val="%1."/>
      <w:lvlJc w:val="left"/>
      <w:pPr>
        <w:ind w:left="620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DC1CDD5C">
      <w:numFmt w:val="bullet"/>
      <w:lvlText w:val="•"/>
      <w:lvlJc w:val="left"/>
      <w:pPr>
        <w:ind w:left="1600" w:hanging="279"/>
      </w:pPr>
      <w:rPr>
        <w:rFonts w:hint="default"/>
      </w:rPr>
    </w:lvl>
    <w:lvl w:ilvl="2" w:tplc="A8A41794">
      <w:numFmt w:val="bullet"/>
      <w:lvlText w:val="•"/>
      <w:lvlJc w:val="left"/>
      <w:pPr>
        <w:ind w:left="2581" w:hanging="279"/>
      </w:pPr>
      <w:rPr>
        <w:rFonts w:hint="default"/>
      </w:rPr>
    </w:lvl>
    <w:lvl w:ilvl="3" w:tplc="C818E424">
      <w:numFmt w:val="bullet"/>
      <w:lvlText w:val="•"/>
      <w:lvlJc w:val="left"/>
      <w:pPr>
        <w:ind w:left="3561" w:hanging="279"/>
      </w:pPr>
      <w:rPr>
        <w:rFonts w:hint="default"/>
      </w:rPr>
    </w:lvl>
    <w:lvl w:ilvl="4" w:tplc="FF40F816">
      <w:numFmt w:val="bullet"/>
      <w:lvlText w:val="•"/>
      <w:lvlJc w:val="left"/>
      <w:pPr>
        <w:ind w:left="4542" w:hanging="279"/>
      </w:pPr>
      <w:rPr>
        <w:rFonts w:hint="default"/>
      </w:rPr>
    </w:lvl>
    <w:lvl w:ilvl="5" w:tplc="02061626">
      <w:numFmt w:val="bullet"/>
      <w:lvlText w:val="•"/>
      <w:lvlJc w:val="left"/>
      <w:pPr>
        <w:ind w:left="5523" w:hanging="279"/>
      </w:pPr>
      <w:rPr>
        <w:rFonts w:hint="default"/>
      </w:rPr>
    </w:lvl>
    <w:lvl w:ilvl="6" w:tplc="20441CEC">
      <w:numFmt w:val="bullet"/>
      <w:lvlText w:val="•"/>
      <w:lvlJc w:val="left"/>
      <w:pPr>
        <w:ind w:left="6503" w:hanging="279"/>
      </w:pPr>
      <w:rPr>
        <w:rFonts w:hint="default"/>
      </w:rPr>
    </w:lvl>
    <w:lvl w:ilvl="7" w:tplc="EDE047CE">
      <w:numFmt w:val="bullet"/>
      <w:lvlText w:val="•"/>
      <w:lvlJc w:val="left"/>
      <w:pPr>
        <w:ind w:left="7484" w:hanging="279"/>
      </w:pPr>
      <w:rPr>
        <w:rFonts w:hint="default"/>
      </w:rPr>
    </w:lvl>
    <w:lvl w:ilvl="8" w:tplc="015A1C14">
      <w:numFmt w:val="bullet"/>
      <w:lvlText w:val="•"/>
      <w:lvlJc w:val="left"/>
      <w:pPr>
        <w:ind w:left="8465" w:hanging="279"/>
      </w:pPr>
      <w:rPr>
        <w:rFonts w:hint="default"/>
      </w:rPr>
    </w:lvl>
  </w:abstractNum>
  <w:abstractNum w:abstractNumId="33">
    <w:nsid w:val="75C84B8F"/>
    <w:multiLevelType w:val="hybridMultilevel"/>
    <w:tmpl w:val="E082979E"/>
    <w:lvl w:ilvl="0" w:tplc="F4FABABE"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hint="default"/>
        <w:w w:val="99"/>
        <w:sz w:val="24"/>
      </w:rPr>
    </w:lvl>
    <w:lvl w:ilvl="1" w:tplc="83A26B14">
      <w:numFmt w:val="bullet"/>
      <w:lvlText w:val="•"/>
      <w:lvlJc w:val="left"/>
      <w:pPr>
        <w:ind w:left="1348" w:hanging="142"/>
      </w:pPr>
      <w:rPr>
        <w:rFonts w:hint="default"/>
      </w:rPr>
    </w:lvl>
    <w:lvl w:ilvl="2" w:tplc="4E4413EC">
      <w:numFmt w:val="bullet"/>
      <w:lvlText w:val="•"/>
      <w:lvlJc w:val="left"/>
      <w:pPr>
        <w:ind w:left="2357" w:hanging="142"/>
      </w:pPr>
      <w:rPr>
        <w:rFonts w:hint="default"/>
      </w:rPr>
    </w:lvl>
    <w:lvl w:ilvl="3" w:tplc="A52ABC24">
      <w:numFmt w:val="bullet"/>
      <w:lvlText w:val="•"/>
      <w:lvlJc w:val="left"/>
      <w:pPr>
        <w:ind w:left="3365" w:hanging="142"/>
      </w:pPr>
      <w:rPr>
        <w:rFonts w:hint="default"/>
      </w:rPr>
    </w:lvl>
    <w:lvl w:ilvl="4" w:tplc="5B0C779C">
      <w:numFmt w:val="bullet"/>
      <w:lvlText w:val="•"/>
      <w:lvlJc w:val="left"/>
      <w:pPr>
        <w:ind w:left="4374" w:hanging="142"/>
      </w:pPr>
      <w:rPr>
        <w:rFonts w:hint="default"/>
      </w:rPr>
    </w:lvl>
    <w:lvl w:ilvl="5" w:tplc="1154069C">
      <w:numFmt w:val="bullet"/>
      <w:lvlText w:val="•"/>
      <w:lvlJc w:val="left"/>
      <w:pPr>
        <w:ind w:left="5383" w:hanging="142"/>
      </w:pPr>
      <w:rPr>
        <w:rFonts w:hint="default"/>
      </w:rPr>
    </w:lvl>
    <w:lvl w:ilvl="6" w:tplc="05E0E0D2">
      <w:numFmt w:val="bullet"/>
      <w:lvlText w:val="•"/>
      <w:lvlJc w:val="left"/>
      <w:pPr>
        <w:ind w:left="6391" w:hanging="142"/>
      </w:pPr>
      <w:rPr>
        <w:rFonts w:hint="default"/>
      </w:rPr>
    </w:lvl>
    <w:lvl w:ilvl="7" w:tplc="82B86264">
      <w:numFmt w:val="bullet"/>
      <w:lvlText w:val="•"/>
      <w:lvlJc w:val="left"/>
      <w:pPr>
        <w:ind w:left="7400" w:hanging="142"/>
      </w:pPr>
      <w:rPr>
        <w:rFonts w:hint="default"/>
      </w:rPr>
    </w:lvl>
    <w:lvl w:ilvl="8" w:tplc="0CF80340">
      <w:numFmt w:val="bullet"/>
      <w:lvlText w:val="•"/>
      <w:lvlJc w:val="left"/>
      <w:pPr>
        <w:ind w:left="8409" w:hanging="142"/>
      </w:pPr>
      <w:rPr>
        <w:rFonts w:hint="default"/>
      </w:rPr>
    </w:lvl>
  </w:abstractNum>
  <w:abstractNum w:abstractNumId="34">
    <w:nsid w:val="771649E9"/>
    <w:multiLevelType w:val="hybridMultilevel"/>
    <w:tmpl w:val="77AA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65FE6"/>
    <w:multiLevelType w:val="hybridMultilevel"/>
    <w:tmpl w:val="A004485C"/>
    <w:lvl w:ilvl="0" w:tplc="881E50DE">
      <w:numFmt w:val="bullet"/>
      <w:lvlText w:val="-"/>
      <w:lvlJc w:val="left"/>
      <w:pPr>
        <w:ind w:left="342" w:hanging="202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D6B0BF2E">
      <w:numFmt w:val="bullet"/>
      <w:lvlText w:val="•"/>
      <w:lvlJc w:val="left"/>
      <w:pPr>
        <w:ind w:left="1348" w:hanging="202"/>
      </w:pPr>
      <w:rPr>
        <w:rFonts w:hint="default"/>
      </w:rPr>
    </w:lvl>
    <w:lvl w:ilvl="2" w:tplc="CCAEE4FE">
      <w:numFmt w:val="bullet"/>
      <w:lvlText w:val="•"/>
      <w:lvlJc w:val="left"/>
      <w:pPr>
        <w:ind w:left="2357" w:hanging="202"/>
      </w:pPr>
      <w:rPr>
        <w:rFonts w:hint="default"/>
      </w:rPr>
    </w:lvl>
    <w:lvl w:ilvl="3" w:tplc="A5D4450E">
      <w:numFmt w:val="bullet"/>
      <w:lvlText w:val="•"/>
      <w:lvlJc w:val="left"/>
      <w:pPr>
        <w:ind w:left="3365" w:hanging="202"/>
      </w:pPr>
      <w:rPr>
        <w:rFonts w:hint="default"/>
      </w:rPr>
    </w:lvl>
    <w:lvl w:ilvl="4" w:tplc="7ABCDD6E">
      <w:numFmt w:val="bullet"/>
      <w:lvlText w:val="•"/>
      <w:lvlJc w:val="left"/>
      <w:pPr>
        <w:ind w:left="4374" w:hanging="202"/>
      </w:pPr>
      <w:rPr>
        <w:rFonts w:hint="default"/>
      </w:rPr>
    </w:lvl>
    <w:lvl w:ilvl="5" w:tplc="78500DBE">
      <w:numFmt w:val="bullet"/>
      <w:lvlText w:val="•"/>
      <w:lvlJc w:val="left"/>
      <w:pPr>
        <w:ind w:left="5383" w:hanging="202"/>
      </w:pPr>
      <w:rPr>
        <w:rFonts w:hint="default"/>
      </w:rPr>
    </w:lvl>
    <w:lvl w:ilvl="6" w:tplc="94E81866">
      <w:numFmt w:val="bullet"/>
      <w:lvlText w:val="•"/>
      <w:lvlJc w:val="left"/>
      <w:pPr>
        <w:ind w:left="6391" w:hanging="202"/>
      </w:pPr>
      <w:rPr>
        <w:rFonts w:hint="default"/>
      </w:rPr>
    </w:lvl>
    <w:lvl w:ilvl="7" w:tplc="4EC40B0A">
      <w:numFmt w:val="bullet"/>
      <w:lvlText w:val="•"/>
      <w:lvlJc w:val="left"/>
      <w:pPr>
        <w:ind w:left="7400" w:hanging="202"/>
      </w:pPr>
      <w:rPr>
        <w:rFonts w:hint="default"/>
      </w:rPr>
    </w:lvl>
    <w:lvl w:ilvl="8" w:tplc="F356BD4A">
      <w:numFmt w:val="bullet"/>
      <w:lvlText w:val="•"/>
      <w:lvlJc w:val="left"/>
      <w:pPr>
        <w:ind w:left="8409" w:hanging="202"/>
      </w:pPr>
      <w:rPr>
        <w:rFonts w:hint="default"/>
      </w:rPr>
    </w:lvl>
  </w:abstractNum>
  <w:abstractNum w:abstractNumId="36">
    <w:nsid w:val="7F7A3AC6"/>
    <w:multiLevelType w:val="hybridMultilevel"/>
    <w:tmpl w:val="7032BCA2"/>
    <w:lvl w:ilvl="0" w:tplc="E0BE53FA">
      <w:start w:val="3"/>
      <w:numFmt w:val="decimal"/>
      <w:lvlText w:val="%1"/>
      <w:lvlJc w:val="left"/>
      <w:pPr>
        <w:ind w:left="1328" w:hanging="420"/>
      </w:pPr>
      <w:rPr>
        <w:rFonts w:cs="Times New Roman" w:hint="default"/>
      </w:rPr>
    </w:lvl>
    <w:lvl w:ilvl="1" w:tplc="F9A26A3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5172F710">
      <w:numFmt w:val="bullet"/>
      <w:lvlText w:val="•"/>
      <w:lvlJc w:val="left"/>
      <w:pPr>
        <w:ind w:left="3141" w:hanging="420"/>
      </w:pPr>
      <w:rPr>
        <w:rFonts w:hint="default"/>
      </w:rPr>
    </w:lvl>
    <w:lvl w:ilvl="3" w:tplc="D4A66E16">
      <w:numFmt w:val="bullet"/>
      <w:lvlText w:val="•"/>
      <w:lvlJc w:val="left"/>
      <w:pPr>
        <w:ind w:left="4051" w:hanging="420"/>
      </w:pPr>
      <w:rPr>
        <w:rFonts w:hint="default"/>
      </w:rPr>
    </w:lvl>
    <w:lvl w:ilvl="4" w:tplc="DCBE0B58">
      <w:numFmt w:val="bullet"/>
      <w:lvlText w:val="•"/>
      <w:lvlJc w:val="left"/>
      <w:pPr>
        <w:ind w:left="4962" w:hanging="420"/>
      </w:pPr>
      <w:rPr>
        <w:rFonts w:hint="default"/>
      </w:rPr>
    </w:lvl>
    <w:lvl w:ilvl="5" w:tplc="AF280128">
      <w:numFmt w:val="bullet"/>
      <w:lvlText w:val="•"/>
      <w:lvlJc w:val="left"/>
      <w:pPr>
        <w:ind w:left="5873" w:hanging="420"/>
      </w:pPr>
      <w:rPr>
        <w:rFonts w:hint="default"/>
      </w:rPr>
    </w:lvl>
    <w:lvl w:ilvl="6" w:tplc="A1605980">
      <w:numFmt w:val="bullet"/>
      <w:lvlText w:val="•"/>
      <w:lvlJc w:val="left"/>
      <w:pPr>
        <w:ind w:left="6783" w:hanging="420"/>
      </w:pPr>
      <w:rPr>
        <w:rFonts w:hint="default"/>
      </w:rPr>
    </w:lvl>
    <w:lvl w:ilvl="7" w:tplc="DD242D7E">
      <w:numFmt w:val="bullet"/>
      <w:lvlText w:val="•"/>
      <w:lvlJc w:val="left"/>
      <w:pPr>
        <w:ind w:left="7694" w:hanging="420"/>
      </w:pPr>
      <w:rPr>
        <w:rFonts w:hint="default"/>
      </w:rPr>
    </w:lvl>
    <w:lvl w:ilvl="8" w:tplc="86CE2CC8">
      <w:numFmt w:val="bullet"/>
      <w:lvlText w:val="•"/>
      <w:lvlJc w:val="left"/>
      <w:pPr>
        <w:ind w:left="8605" w:hanging="42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17"/>
  </w:num>
  <w:num w:numId="4">
    <w:abstractNumId w:val="32"/>
  </w:num>
  <w:num w:numId="5">
    <w:abstractNumId w:val="18"/>
  </w:num>
  <w:num w:numId="6">
    <w:abstractNumId w:val="11"/>
  </w:num>
  <w:num w:numId="7">
    <w:abstractNumId w:val="14"/>
  </w:num>
  <w:num w:numId="8">
    <w:abstractNumId w:val="5"/>
  </w:num>
  <w:num w:numId="9">
    <w:abstractNumId w:val="33"/>
  </w:num>
  <w:num w:numId="10">
    <w:abstractNumId w:val="7"/>
  </w:num>
  <w:num w:numId="11">
    <w:abstractNumId w:val="10"/>
  </w:num>
  <w:num w:numId="12">
    <w:abstractNumId w:val="35"/>
  </w:num>
  <w:num w:numId="13">
    <w:abstractNumId w:val="6"/>
  </w:num>
  <w:num w:numId="14">
    <w:abstractNumId w:val="28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23"/>
  </w:num>
  <w:num w:numId="20">
    <w:abstractNumId w:val="36"/>
  </w:num>
  <w:num w:numId="21">
    <w:abstractNumId w:val="8"/>
  </w:num>
  <w:num w:numId="22">
    <w:abstractNumId w:val="21"/>
  </w:num>
  <w:num w:numId="23">
    <w:abstractNumId w:val="3"/>
  </w:num>
  <w:num w:numId="24">
    <w:abstractNumId w:val="3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CC8"/>
    <w:rsid w:val="000130DE"/>
    <w:rsid w:val="0001338F"/>
    <w:rsid w:val="000142D8"/>
    <w:rsid w:val="000254FE"/>
    <w:rsid w:val="00041E63"/>
    <w:rsid w:val="00045E61"/>
    <w:rsid w:val="00065B03"/>
    <w:rsid w:val="00073D70"/>
    <w:rsid w:val="000817A1"/>
    <w:rsid w:val="000A7DB6"/>
    <w:rsid w:val="000B501C"/>
    <w:rsid w:val="000B6675"/>
    <w:rsid w:val="000B6CE4"/>
    <w:rsid w:val="000D129B"/>
    <w:rsid w:val="000D2D38"/>
    <w:rsid w:val="000D6BD8"/>
    <w:rsid w:val="000E64B9"/>
    <w:rsid w:val="000F1316"/>
    <w:rsid w:val="00102672"/>
    <w:rsid w:val="00104BF3"/>
    <w:rsid w:val="001354EE"/>
    <w:rsid w:val="00141E27"/>
    <w:rsid w:val="00163558"/>
    <w:rsid w:val="00164D2F"/>
    <w:rsid w:val="001902CC"/>
    <w:rsid w:val="00192430"/>
    <w:rsid w:val="001A2596"/>
    <w:rsid w:val="001B080B"/>
    <w:rsid w:val="001C6546"/>
    <w:rsid w:val="001C70E3"/>
    <w:rsid w:val="001D35C6"/>
    <w:rsid w:val="001D5D54"/>
    <w:rsid w:val="00201D35"/>
    <w:rsid w:val="002020B8"/>
    <w:rsid w:val="00205D49"/>
    <w:rsid w:val="00220F5B"/>
    <w:rsid w:val="00225556"/>
    <w:rsid w:val="00226BAB"/>
    <w:rsid w:val="00231A8E"/>
    <w:rsid w:val="002464DB"/>
    <w:rsid w:val="00261B55"/>
    <w:rsid w:val="00264DFC"/>
    <w:rsid w:val="00294222"/>
    <w:rsid w:val="002C2619"/>
    <w:rsid w:val="002E6CD3"/>
    <w:rsid w:val="002F2415"/>
    <w:rsid w:val="00301AB7"/>
    <w:rsid w:val="0031256E"/>
    <w:rsid w:val="003170A1"/>
    <w:rsid w:val="00320997"/>
    <w:rsid w:val="00327BE9"/>
    <w:rsid w:val="00337ABA"/>
    <w:rsid w:val="003430E8"/>
    <w:rsid w:val="00346A37"/>
    <w:rsid w:val="00353F33"/>
    <w:rsid w:val="00355F00"/>
    <w:rsid w:val="00361F7F"/>
    <w:rsid w:val="00382621"/>
    <w:rsid w:val="00393AED"/>
    <w:rsid w:val="003A38A3"/>
    <w:rsid w:val="003A6830"/>
    <w:rsid w:val="003B2066"/>
    <w:rsid w:val="003D307F"/>
    <w:rsid w:val="003D5F1A"/>
    <w:rsid w:val="003F15BE"/>
    <w:rsid w:val="0042015C"/>
    <w:rsid w:val="00435F85"/>
    <w:rsid w:val="004417D9"/>
    <w:rsid w:val="004437AA"/>
    <w:rsid w:val="004600FE"/>
    <w:rsid w:val="0046229F"/>
    <w:rsid w:val="00467771"/>
    <w:rsid w:val="00472B25"/>
    <w:rsid w:val="004A23AD"/>
    <w:rsid w:val="004B509D"/>
    <w:rsid w:val="004C2E9D"/>
    <w:rsid w:val="004D0EDB"/>
    <w:rsid w:val="004D3B2C"/>
    <w:rsid w:val="004E5250"/>
    <w:rsid w:val="004F085A"/>
    <w:rsid w:val="00515767"/>
    <w:rsid w:val="005433B6"/>
    <w:rsid w:val="005619F7"/>
    <w:rsid w:val="005B0F10"/>
    <w:rsid w:val="005B1CC8"/>
    <w:rsid w:val="005B241D"/>
    <w:rsid w:val="005C24F1"/>
    <w:rsid w:val="005C63F8"/>
    <w:rsid w:val="005D2DEC"/>
    <w:rsid w:val="005D44B4"/>
    <w:rsid w:val="005E7CAB"/>
    <w:rsid w:val="0060058A"/>
    <w:rsid w:val="0060690F"/>
    <w:rsid w:val="00606C9F"/>
    <w:rsid w:val="00607CC5"/>
    <w:rsid w:val="00615E0C"/>
    <w:rsid w:val="006201E3"/>
    <w:rsid w:val="00644188"/>
    <w:rsid w:val="006467B5"/>
    <w:rsid w:val="00646BE1"/>
    <w:rsid w:val="00646EB9"/>
    <w:rsid w:val="0065518A"/>
    <w:rsid w:val="006828FE"/>
    <w:rsid w:val="00687126"/>
    <w:rsid w:val="006A2250"/>
    <w:rsid w:val="006C6CBE"/>
    <w:rsid w:val="006C77DE"/>
    <w:rsid w:val="006E37F6"/>
    <w:rsid w:val="006E5B27"/>
    <w:rsid w:val="006F3FA3"/>
    <w:rsid w:val="00716D60"/>
    <w:rsid w:val="00721347"/>
    <w:rsid w:val="00722801"/>
    <w:rsid w:val="00723432"/>
    <w:rsid w:val="007275E0"/>
    <w:rsid w:val="0074315B"/>
    <w:rsid w:val="007442E3"/>
    <w:rsid w:val="00750C22"/>
    <w:rsid w:val="00751EFC"/>
    <w:rsid w:val="00783922"/>
    <w:rsid w:val="00791B38"/>
    <w:rsid w:val="007C289C"/>
    <w:rsid w:val="007C3384"/>
    <w:rsid w:val="007E52BC"/>
    <w:rsid w:val="007F2549"/>
    <w:rsid w:val="007F3E80"/>
    <w:rsid w:val="007F4F5B"/>
    <w:rsid w:val="007F7228"/>
    <w:rsid w:val="00824423"/>
    <w:rsid w:val="008366F0"/>
    <w:rsid w:val="00845A46"/>
    <w:rsid w:val="0085660C"/>
    <w:rsid w:val="0088795F"/>
    <w:rsid w:val="008915DE"/>
    <w:rsid w:val="008A3C66"/>
    <w:rsid w:val="008A56FB"/>
    <w:rsid w:val="008B59BE"/>
    <w:rsid w:val="008D13AD"/>
    <w:rsid w:val="008D4937"/>
    <w:rsid w:val="008D64CF"/>
    <w:rsid w:val="008F35D9"/>
    <w:rsid w:val="00901B03"/>
    <w:rsid w:val="00903E0B"/>
    <w:rsid w:val="00913913"/>
    <w:rsid w:val="00921974"/>
    <w:rsid w:val="0093431E"/>
    <w:rsid w:val="00954012"/>
    <w:rsid w:val="009907D5"/>
    <w:rsid w:val="00995188"/>
    <w:rsid w:val="0099744B"/>
    <w:rsid w:val="009A0611"/>
    <w:rsid w:val="009C0CC1"/>
    <w:rsid w:val="009C2651"/>
    <w:rsid w:val="009C319A"/>
    <w:rsid w:val="009E6CE6"/>
    <w:rsid w:val="00A47E19"/>
    <w:rsid w:val="00A54A8B"/>
    <w:rsid w:val="00A86CCC"/>
    <w:rsid w:val="00A87B40"/>
    <w:rsid w:val="00A93030"/>
    <w:rsid w:val="00AA5292"/>
    <w:rsid w:val="00AB491D"/>
    <w:rsid w:val="00AC64F5"/>
    <w:rsid w:val="00AD2B9D"/>
    <w:rsid w:val="00AE3C19"/>
    <w:rsid w:val="00B106F1"/>
    <w:rsid w:val="00B32600"/>
    <w:rsid w:val="00B515AE"/>
    <w:rsid w:val="00B66785"/>
    <w:rsid w:val="00B737ED"/>
    <w:rsid w:val="00BE06B3"/>
    <w:rsid w:val="00BE759C"/>
    <w:rsid w:val="00C025F4"/>
    <w:rsid w:val="00C11CE3"/>
    <w:rsid w:val="00C45DC8"/>
    <w:rsid w:val="00C514FA"/>
    <w:rsid w:val="00C51659"/>
    <w:rsid w:val="00C855A4"/>
    <w:rsid w:val="00C957A1"/>
    <w:rsid w:val="00CB7068"/>
    <w:rsid w:val="00CC0025"/>
    <w:rsid w:val="00CF0F9A"/>
    <w:rsid w:val="00D2781D"/>
    <w:rsid w:val="00D331AC"/>
    <w:rsid w:val="00D421F1"/>
    <w:rsid w:val="00D44FC7"/>
    <w:rsid w:val="00D52294"/>
    <w:rsid w:val="00D5680D"/>
    <w:rsid w:val="00D56B3C"/>
    <w:rsid w:val="00D57DD5"/>
    <w:rsid w:val="00D904C9"/>
    <w:rsid w:val="00D948C2"/>
    <w:rsid w:val="00D9620C"/>
    <w:rsid w:val="00DA13D1"/>
    <w:rsid w:val="00DA5323"/>
    <w:rsid w:val="00DA5540"/>
    <w:rsid w:val="00DA5904"/>
    <w:rsid w:val="00DB58F4"/>
    <w:rsid w:val="00E57D7C"/>
    <w:rsid w:val="00E61FC9"/>
    <w:rsid w:val="00E63B0B"/>
    <w:rsid w:val="00E66A96"/>
    <w:rsid w:val="00E71734"/>
    <w:rsid w:val="00E7396A"/>
    <w:rsid w:val="00E838C7"/>
    <w:rsid w:val="00E936FE"/>
    <w:rsid w:val="00EA0748"/>
    <w:rsid w:val="00EB4E9D"/>
    <w:rsid w:val="00EC413C"/>
    <w:rsid w:val="00ED445F"/>
    <w:rsid w:val="00EE19D0"/>
    <w:rsid w:val="00F17DA1"/>
    <w:rsid w:val="00F213C7"/>
    <w:rsid w:val="00F2472E"/>
    <w:rsid w:val="00F27418"/>
    <w:rsid w:val="00F27BA3"/>
    <w:rsid w:val="00F41BCD"/>
    <w:rsid w:val="00F62266"/>
    <w:rsid w:val="00F626EE"/>
    <w:rsid w:val="00F75225"/>
    <w:rsid w:val="00FC235C"/>
    <w:rsid w:val="00FE635C"/>
    <w:rsid w:val="00F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0B"/>
  </w:style>
  <w:style w:type="paragraph" w:styleId="1">
    <w:name w:val="heading 1"/>
    <w:basedOn w:val="a"/>
    <w:next w:val="a"/>
    <w:link w:val="10"/>
    <w:uiPriority w:val="9"/>
    <w:qFormat/>
    <w:rsid w:val="005B1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5B1CC8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5B1CC8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B1CC8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5B1C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Назв. рисунков"/>
    <w:basedOn w:val="a"/>
    <w:next w:val="a"/>
    <w:link w:val="a4"/>
    <w:autoRedefine/>
    <w:uiPriority w:val="99"/>
    <w:rsid w:val="005B1CC8"/>
    <w:pPr>
      <w:spacing w:line="360" w:lineRule="auto"/>
      <w:ind w:left="360" w:right="1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. рисунков Знак"/>
    <w:link w:val="a3"/>
    <w:uiPriority w:val="99"/>
    <w:locked/>
    <w:rsid w:val="005B1C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B1CC8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B1CC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1CC8"/>
    <w:pPr>
      <w:widowControl w:val="0"/>
      <w:autoSpaceDE w:val="0"/>
      <w:autoSpaceDN w:val="0"/>
      <w:spacing w:after="0" w:line="240" w:lineRule="auto"/>
      <w:ind w:left="155"/>
    </w:pPr>
    <w:rPr>
      <w:rFonts w:ascii="Times New Roman" w:eastAsia="Times New Roman" w:hAnsi="Times New Roman" w:cs="Times New Roman"/>
    </w:rPr>
  </w:style>
  <w:style w:type="paragraph" w:customStyle="1" w:styleId="11">
    <w:name w:val="Оглавление 11"/>
    <w:basedOn w:val="a"/>
    <w:uiPriority w:val="99"/>
    <w:rsid w:val="005B1CC8"/>
    <w:pPr>
      <w:widowControl w:val="0"/>
      <w:autoSpaceDE w:val="0"/>
      <w:autoSpaceDN w:val="0"/>
      <w:spacing w:before="41" w:after="0" w:line="240" w:lineRule="auto"/>
      <w:ind w:left="3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99"/>
    <w:rsid w:val="005B1CC8"/>
    <w:pPr>
      <w:widowControl w:val="0"/>
      <w:autoSpaceDE w:val="0"/>
      <w:autoSpaceDN w:val="0"/>
      <w:spacing w:before="73" w:after="0" w:line="240" w:lineRule="auto"/>
      <w:ind w:left="34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5B1CC8"/>
    <w:pPr>
      <w:widowControl w:val="0"/>
      <w:autoSpaceDE w:val="0"/>
      <w:autoSpaceDN w:val="0"/>
      <w:spacing w:after="0" w:line="240" w:lineRule="auto"/>
      <w:ind w:left="342" w:firstLine="566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99"/>
    <w:rsid w:val="005B1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5B1C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B1CC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5B1C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5B1CC8"/>
    <w:rPr>
      <w:rFonts w:ascii="Calibri" w:eastAsia="Times New Roman" w:hAnsi="Calibri" w:cs="Times New Roman"/>
      <w:lang w:eastAsia="en-US"/>
    </w:rPr>
  </w:style>
  <w:style w:type="character" w:customStyle="1" w:styleId="fontstyle01">
    <w:name w:val="fontstyle01"/>
    <w:basedOn w:val="a0"/>
    <w:uiPriority w:val="99"/>
    <w:rsid w:val="005B1CC8"/>
    <w:rPr>
      <w:rFonts w:ascii="ArialMT" w:hAnsi="ArialMT" w:cs="Times New Roman"/>
      <w:color w:val="000000"/>
      <w:sz w:val="22"/>
      <w:szCs w:val="22"/>
    </w:rPr>
  </w:style>
  <w:style w:type="character" w:customStyle="1" w:styleId="12">
    <w:name w:val="Стиль1 Знак"/>
    <w:basedOn w:val="a0"/>
    <w:link w:val="13"/>
    <w:locked/>
    <w:rsid w:val="005B1CC8"/>
    <w:rPr>
      <w:rFonts w:cs="Times New Roman"/>
      <w:sz w:val="24"/>
      <w:szCs w:val="24"/>
    </w:rPr>
  </w:style>
  <w:style w:type="paragraph" w:customStyle="1" w:styleId="13">
    <w:name w:val="Стиль1"/>
    <w:basedOn w:val="a"/>
    <w:link w:val="12"/>
    <w:rsid w:val="005B1CC8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5B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0">
    <w:name w:val="c10 c0"/>
    <w:basedOn w:val="a0"/>
    <w:rsid w:val="005B1CC8"/>
    <w:rPr>
      <w:rFonts w:cs="Times New Roman"/>
    </w:rPr>
  </w:style>
  <w:style w:type="character" w:customStyle="1" w:styleId="c0">
    <w:name w:val="c0"/>
    <w:basedOn w:val="a0"/>
    <w:rsid w:val="005B1CC8"/>
    <w:rPr>
      <w:rFonts w:cs="Times New Roman"/>
    </w:rPr>
  </w:style>
  <w:style w:type="character" w:styleId="ae">
    <w:name w:val="Hyperlink"/>
    <w:basedOn w:val="a0"/>
    <w:uiPriority w:val="99"/>
    <w:semiHidden/>
    <w:rsid w:val="005B1CC8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5B1CC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5B1CC8"/>
    <w:rPr>
      <w:rFonts w:ascii="Times New Roman" w:eastAsia="Times New Roman" w:hAnsi="Times New Roman" w:cs="Times New Roman"/>
    </w:rPr>
  </w:style>
  <w:style w:type="character" w:styleId="af1">
    <w:name w:val="page number"/>
    <w:basedOn w:val="a0"/>
    <w:uiPriority w:val="99"/>
    <w:rsid w:val="005B1CC8"/>
    <w:rPr>
      <w:rFonts w:cs="Times New Roman"/>
    </w:rPr>
  </w:style>
  <w:style w:type="paragraph" w:styleId="af2">
    <w:name w:val="header"/>
    <w:basedOn w:val="a"/>
    <w:link w:val="af3"/>
    <w:uiPriority w:val="99"/>
    <w:semiHidden/>
    <w:unhideWhenUsed/>
    <w:rsid w:val="005B1CC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B1CC8"/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B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B1CC8"/>
    <w:rPr>
      <w:rFonts w:ascii="Tahoma" w:eastAsia="Times New Roman" w:hAnsi="Tahoma" w:cs="Tahoma"/>
      <w:sz w:val="16"/>
      <w:szCs w:val="16"/>
    </w:rPr>
  </w:style>
  <w:style w:type="paragraph" w:customStyle="1" w:styleId="14">
    <w:name w:val="Абзац списка1"/>
    <w:basedOn w:val="a"/>
    <w:rsid w:val="005B1CC8"/>
    <w:pPr>
      <w:widowControl w:val="0"/>
      <w:autoSpaceDE w:val="0"/>
      <w:autoSpaceDN w:val="0"/>
      <w:spacing w:after="0" w:line="240" w:lineRule="auto"/>
      <w:ind w:left="342" w:firstLine="566"/>
    </w:pPr>
    <w:rPr>
      <w:rFonts w:ascii="Times New Roman" w:eastAsia="Times New Roman" w:hAnsi="Times New Roman" w:cs="Times New Roman"/>
    </w:rPr>
  </w:style>
  <w:style w:type="paragraph" w:customStyle="1" w:styleId="af6">
    <w:name w:val="Таблицы (моноширинный)"/>
    <w:basedOn w:val="a"/>
    <w:next w:val="a"/>
    <w:uiPriority w:val="99"/>
    <w:rsid w:val="005B1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7">
    <w:name w:val="Цветовое выделение"/>
    <w:uiPriority w:val="99"/>
    <w:rsid w:val="005B1CC8"/>
    <w:rPr>
      <w:b/>
      <w:bCs w:val="0"/>
      <w:color w:val="26282F"/>
    </w:rPr>
  </w:style>
  <w:style w:type="character" w:customStyle="1" w:styleId="af8">
    <w:name w:val="Гипертекстовая ссылка"/>
    <w:basedOn w:val="af7"/>
    <w:uiPriority w:val="99"/>
    <w:rsid w:val="005B1CC8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xl63">
    <w:name w:val="xl63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xl65">
    <w:name w:val="xl65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5B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B1CC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5B1CC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5B1CC8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5B1C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5B1C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5B1CC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5B1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5B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5B1CC8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5B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B1C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5B1CC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5B1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5B1CC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5B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5B1CC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B1CC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5">
    <w:name w:val="Без интервала1"/>
    <w:rsid w:val="00D44FC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0">
    <w:name w:val="Заголовок 12"/>
    <w:basedOn w:val="a"/>
    <w:qFormat/>
    <w:rsid w:val="008D64CF"/>
    <w:pPr>
      <w:widowControl w:val="0"/>
      <w:autoSpaceDE w:val="0"/>
      <w:autoSpaceDN w:val="0"/>
      <w:spacing w:after="0" w:line="240" w:lineRule="auto"/>
      <w:ind w:left="13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">
    <w:name w:val="Абзац списка2"/>
    <w:basedOn w:val="a"/>
    <w:rsid w:val="00DA5904"/>
    <w:pPr>
      <w:widowControl w:val="0"/>
      <w:autoSpaceDE w:val="0"/>
      <w:autoSpaceDN w:val="0"/>
      <w:spacing w:after="0" w:line="240" w:lineRule="auto"/>
      <w:ind w:left="342" w:firstLine="566"/>
    </w:pPr>
    <w:rPr>
      <w:rFonts w:ascii="Times New Roman" w:eastAsia="Times New Roman" w:hAnsi="Times New Roman" w:cs="Times New Roman"/>
    </w:rPr>
  </w:style>
  <w:style w:type="paragraph" w:styleId="af9">
    <w:name w:val="Plain Text"/>
    <w:basedOn w:val="a"/>
    <w:link w:val="afa"/>
    <w:uiPriority w:val="99"/>
    <w:unhideWhenUsed/>
    <w:rsid w:val="00D56B3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D56B3C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ak-mouo.my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10C38464993E5F97A30CEFFAC994B81449310F218DBC8E811B68D44C984CCB8x6N3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10C38464993E5F97A30CEFFAC994B81449310F218DDCAE81DB68D44C984CCB8x6N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210C38464993E5F97A30D0F2BAF5118D479049FA1B8E94BA14BCD8x1NC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684A-14FF-4741-852F-973D7DD4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42</Pages>
  <Words>13265</Words>
  <Characters>75614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Николаевна</cp:lastModifiedBy>
  <cp:revision>14</cp:revision>
  <cp:lastPrinted>2021-11-01T04:27:00Z</cp:lastPrinted>
  <dcterms:created xsi:type="dcterms:W3CDTF">2021-11-11T03:50:00Z</dcterms:created>
  <dcterms:modified xsi:type="dcterms:W3CDTF">2021-11-15T09:37:00Z</dcterms:modified>
</cp:coreProperties>
</file>